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5E" w:rsidRDefault="00EA105E" w:rsidP="00EA105E">
      <w:pPr>
        <w:pStyle w:val="a3"/>
        <w:tabs>
          <w:tab w:val="left" w:pos="5812"/>
        </w:tabs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EA105E" w:rsidRDefault="00EA105E" w:rsidP="00EA105E">
      <w:pPr>
        <w:pStyle w:val="a3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школы:</w:t>
      </w:r>
    </w:p>
    <w:p w:rsidR="00EA105E" w:rsidRDefault="00EA105E" w:rsidP="00EA105E">
      <w:pPr>
        <w:pStyle w:val="a3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___________/Т.С.Талызина/</w:t>
      </w:r>
    </w:p>
    <w:p w:rsidR="00EA105E" w:rsidRDefault="00EA105E" w:rsidP="00EA105E">
      <w:pPr>
        <w:pStyle w:val="a3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№70 от 29.12.2012 г.</w:t>
      </w: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Положение </w:t>
      </w:r>
    </w:p>
    <w:p w:rsidR="00EA105E" w:rsidRDefault="00EA105E" w:rsidP="00EA105E">
      <w:pPr>
        <w:jc w:val="center"/>
        <w:rPr>
          <w:b/>
        </w:rPr>
      </w:pPr>
      <w:r>
        <w:rPr>
          <w:b/>
          <w:sz w:val="52"/>
          <w:szCs w:val="52"/>
        </w:rPr>
        <w:t>о педагогическом совете</w:t>
      </w: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Default="00EA105E" w:rsidP="00EA105E">
      <w:pPr>
        <w:ind w:right="5386"/>
        <w:jc w:val="center"/>
      </w:pPr>
    </w:p>
    <w:p w:rsidR="00EA105E" w:rsidRPr="00E42BCC" w:rsidRDefault="00EA105E" w:rsidP="00EA105E">
      <w:pPr>
        <w:ind w:right="5386" w:hanging="40"/>
      </w:pPr>
      <w:r w:rsidRPr="00E42BCC">
        <w:t xml:space="preserve">Рассмотрено и утверждено на заседании педагогического совета, </w:t>
      </w:r>
    </w:p>
    <w:p w:rsidR="00EA105E" w:rsidRPr="00E42BCC" w:rsidRDefault="00EA105E" w:rsidP="00EA105E">
      <w:pPr>
        <w:ind w:right="5386" w:hanging="40"/>
      </w:pPr>
      <w:r>
        <w:t>протокол №3 от 29.12.2012</w:t>
      </w:r>
      <w:r w:rsidRPr="00E42BCC">
        <w:t xml:space="preserve"> г.</w:t>
      </w: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jc w:val="center"/>
        <w:rPr>
          <w:b/>
        </w:rPr>
      </w:pPr>
    </w:p>
    <w:p w:rsidR="00EA105E" w:rsidRDefault="00EA105E" w:rsidP="00EA105E">
      <w:pPr>
        <w:spacing w:before="100"/>
        <w:jc w:val="center"/>
        <w:rPr>
          <w:b/>
          <w:bCs/>
        </w:rPr>
      </w:pPr>
    </w:p>
    <w:p w:rsidR="00EA105E" w:rsidRDefault="00EA105E" w:rsidP="00EA105E">
      <w:pPr>
        <w:spacing w:before="100"/>
        <w:jc w:val="center"/>
        <w:rPr>
          <w:b/>
          <w:bCs/>
        </w:rPr>
      </w:pPr>
    </w:p>
    <w:p w:rsidR="00EA105E" w:rsidRDefault="00EA105E" w:rsidP="00EA105E">
      <w:pPr>
        <w:spacing w:before="100"/>
        <w:jc w:val="center"/>
        <w:rPr>
          <w:b/>
          <w:bCs/>
        </w:rPr>
      </w:pPr>
    </w:p>
    <w:p w:rsidR="00EA105E" w:rsidRDefault="00EA105E" w:rsidP="00EA105E">
      <w:pPr>
        <w:spacing w:before="100"/>
        <w:jc w:val="center"/>
        <w:rPr>
          <w:b/>
          <w:bCs/>
        </w:rPr>
      </w:pPr>
    </w:p>
    <w:p w:rsidR="00EA105E" w:rsidRDefault="00EA105E" w:rsidP="00EA105E">
      <w:pPr>
        <w:spacing w:before="100"/>
        <w:jc w:val="center"/>
        <w:rPr>
          <w:b/>
          <w:bCs/>
        </w:rPr>
      </w:pPr>
    </w:p>
    <w:p w:rsidR="00EA105E" w:rsidRDefault="00EA105E" w:rsidP="00EA105E">
      <w:pPr>
        <w:spacing w:before="100"/>
        <w:jc w:val="center"/>
        <w:rPr>
          <w:b/>
          <w:bCs/>
        </w:rPr>
      </w:pPr>
    </w:p>
    <w:p w:rsidR="00EA105E" w:rsidRDefault="00EA105E" w:rsidP="00EA105E">
      <w:pPr>
        <w:spacing w:before="100"/>
        <w:jc w:val="center"/>
        <w:rPr>
          <w:b/>
          <w:bCs/>
        </w:rPr>
      </w:pPr>
    </w:p>
    <w:p w:rsidR="00914B41" w:rsidRPr="00914B41" w:rsidRDefault="00914B41" w:rsidP="00914B4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4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ПОЛОЖЕНИЕ О ПЕДАГОГИЧЕСКОМ СОВЕТЕ</w:t>
      </w:r>
    </w:p>
    <w:p w:rsidR="00A90E1B" w:rsidRPr="00D06C0B" w:rsidRDefault="00914B41" w:rsidP="00A90E1B">
      <w:pPr>
        <w:autoSpaceDE w:val="0"/>
        <w:autoSpaceDN w:val="0"/>
        <w:adjustRightInd w:val="0"/>
        <w:snapToGrid w:val="0"/>
        <w:rPr>
          <w:color w:val="000000"/>
          <w:sz w:val="28"/>
          <w:szCs w:val="28"/>
          <w:lang w:eastAsia="en-US"/>
        </w:rPr>
      </w:pPr>
      <w:r w:rsidRPr="00914B41">
        <w:rPr>
          <w:sz w:val="28"/>
          <w:szCs w:val="28"/>
        </w:rPr>
        <w:t>1. ОБЩИЕ ПОЛОЖЕНИЯ.</w:t>
      </w:r>
      <w:r w:rsidRPr="00914B41">
        <w:rPr>
          <w:sz w:val="28"/>
          <w:szCs w:val="28"/>
        </w:rPr>
        <w:br/>
        <w:t xml:space="preserve">1.1. </w:t>
      </w:r>
      <w:r w:rsidR="00A90E1B" w:rsidRPr="00D06C0B">
        <w:rPr>
          <w:color w:val="000000"/>
          <w:sz w:val="28"/>
          <w:szCs w:val="28"/>
          <w:lang w:eastAsia="en-US"/>
        </w:rPr>
        <w:t xml:space="preserve">Настоящее положение разработано в соответствии с Федеральным законом 29 декабря 2012 г. № 273-ФЗ «Об образовании в Российской Федерации» </w:t>
      </w:r>
      <w:proofErr w:type="gramStart"/>
      <w:r w:rsidR="00A90E1B" w:rsidRPr="00D06C0B">
        <w:rPr>
          <w:color w:val="000000"/>
          <w:sz w:val="28"/>
          <w:szCs w:val="28"/>
          <w:lang w:eastAsia="en-US"/>
        </w:rPr>
        <w:t xml:space="preserve">( </w:t>
      </w:r>
      <w:proofErr w:type="gramEnd"/>
      <w:r w:rsidR="00F6324F" w:rsidRPr="00D06C0B">
        <w:rPr>
          <w:sz w:val="28"/>
          <w:szCs w:val="28"/>
        </w:rPr>
        <w:fldChar w:fldCharType="begin"/>
      </w:r>
      <w:r w:rsidR="00A90E1B" w:rsidRPr="00D06C0B">
        <w:rPr>
          <w:sz w:val="28"/>
          <w:szCs w:val="28"/>
        </w:rPr>
        <w:instrText xml:space="preserve"> HYPERLINK "javascript:void(0)" </w:instrText>
      </w:r>
      <w:r w:rsidR="00F6324F" w:rsidRPr="00D06C0B">
        <w:rPr>
          <w:sz w:val="28"/>
          <w:szCs w:val="28"/>
        </w:rPr>
        <w:fldChar w:fldCharType="separate"/>
      </w:r>
      <w:r w:rsidR="00A90E1B" w:rsidRPr="00D06C0B">
        <w:rPr>
          <w:sz w:val="28"/>
          <w:szCs w:val="28"/>
        </w:rPr>
        <w:t>ч. 4</w:t>
      </w:r>
      <w:r w:rsidR="00F6324F" w:rsidRPr="00D06C0B">
        <w:rPr>
          <w:sz w:val="28"/>
          <w:szCs w:val="28"/>
        </w:rPr>
        <w:fldChar w:fldCharType="end"/>
      </w:r>
      <w:r w:rsidR="00A90E1B" w:rsidRPr="00D06C0B">
        <w:rPr>
          <w:sz w:val="28"/>
          <w:szCs w:val="28"/>
        </w:rPr>
        <w:t xml:space="preserve"> ст. 26</w:t>
      </w:r>
      <w:r w:rsidR="00A90E1B" w:rsidRPr="00D06C0B">
        <w:rPr>
          <w:color w:val="000000"/>
          <w:sz w:val="28"/>
          <w:szCs w:val="28"/>
          <w:lang w:eastAsia="en-US"/>
        </w:rPr>
        <w:t>) и Уставом образовательного учреждения (далее Учреждение).</w:t>
      </w:r>
    </w:p>
    <w:p w:rsidR="00914B41" w:rsidRPr="00914B41" w:rsidRDefault="00914B41" w:rsidP="00A90E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 Педагогическом совете школы (далее – Положение) устанавливает порядок формирования и функционирования Педагогического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». Положение </w:t>
      </w:r>
      <w:r w:rsidR="00E85D7A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рассматривается и 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E85D7A">
        <w:rPr>
          <w:rFonts w:ascii="Times New Roman" w:hAnsi="Times New Roman" w:cs="Times New Roman"/>
          <w:sz w:val="28"/>
          <w:szCs w:val="28"/>
          <w:lang w:eastAsia="ru-RU"/>
        </w:rPr>
        <w:t>на заседании педагогического совета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 школы и вводится в действие приказом директора.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1.2. Педагогический совет является органом самоуправления школы и создаётся в целях рассмотрения вопросов организации учебно-воспитательного процесса.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1.3. Педагогический совет действует на основании Закона Российской Федерации «Об образовании», Типового положения об образовательном учреждении, нормативных правовых документов об образовании, Устава школы, настоящего Положения.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2. ЗАДАЧИ И ФУНКЦИИ.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2.1. Главными задачами Педагогического совета являются: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реализация государственной политики по вопросам образования;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ориентация деятельности педагогического коллектива школы на совершенствов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образовательного процесса;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внедрение в практику достижений педагогической науки и передового педагогического опыта;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решение вопросов о переводе и выпуске обучающихся, освоивших государственный стандарт образования.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2.2. Педагогический совет осуществляет следующие функции: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обсуждает и утверждает планы работы школы;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рассматривает основные вопросы учебно-воспитательного процесса;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разрабатывает и принимает меры по совершенствованию содержания образования, внедрению инновационных технологий;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 - заслушивает информацию и отчёты педагогических работников, сообщения о результатах </w:t>
      </w:r>
      <w:proofErr w:type="spellStart"/>
      <w:r w:rsidRPr="00914B41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и инспектирования вышестоящими организациями, о проверке соблюдения санитарно-гигиенического режима в школе, об охране здоровья и труда обучающихся, другие вопросы образовательной деятельности школы;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 - </w:t>
      </w:r>
      <w:proofErr w:type="gramStart"/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решения о проведении промежуточной аттестации обучающихся по результатам учебного года, допуске обучающихся к промежуточной и итоговой аттестации, освобождении обучающихся от 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промежуточной аттестации, организации щадящего режима прохождения итоговой аттестации, переводе обучающихся на индивидуальное обучение на дому на основании представленных документов, переводе обучающихся в следующий класс (условном переводе), оставлении на осень, оставлении на повторное обучение, выдаче соответствующих документов об образовании, награждении</w:t>
      </w:r>
      <w:proofErr w:type="gramEnd"/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B41">
        <w:rPr>
          <w:rFonts w:ascii="Times New Roman" w:hAnsi="Times New Roman" w:cs="Times New Roman"/>
          <w:sz w:val="28"/>
          <w:szCs w:val="28"/>
          <w:lang w:eastAsia="ru-RU"/>
        </w:rPr>
        <w:t>обучающихся за успехи в обучении похвальными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листами, похвальными грамотами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принимает решения о переводе и выпуске обучающихся;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 - по согласованию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Управляющим 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t>Советом школы принимает решение об исключении обучающихся из школы, когда иные меры педагогического и дисциплинарного воздействия исчерпаны, в порядке, определённом Законом Российской Федерации «Об образовании», Уставом и Правилами внутреннего распорядка школы.</w:t>
      </w:r>
      <w:proofErr w:type="gramEnd"/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трёхдневный срок доводится до сведения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отдела образовании, молодежной политики, физической культуры и спорта 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Малоархангельского</w:t>
      </w:r>
      <w:proofErr w:type="spellEnd"/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утверждает локальные нормативные акты, регулирующие образовательный процесс, взаимоотношения участников образовательного процесса.</w:t>
      </w:r>
      <w:proofErr w:type="gramEnd"/>
    </w:p>
    <w:p w:rsidR="00914B41" w:rsidRPr="00914B41" w:rsidRDefault="00914B41" w:rsidP="00914B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14B41">
        <w:rPr>
          <w:rFonts w:ascii="Times New Roman" w:hAnsi="Times New Roman" w:cs="Times New Roman"/>
          <w:sz w:val="28"/>
          <w:szCs w:val="28"/>
          <w:lang w:eastAsia="ru-RU"/>
        </w:rPr>
        <w:t>3. СОСТАВ И ПОРЯДОК РАБОТЫ.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3.1. В состав Педагогического совета входят: директор, заместител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 директора, педагоги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t>. В необходимых случаях на заседание Педагогического совета приглашаются представители общественных организаций, ученического самоуправления, родители (законные представители) обучающихся и другие лица. Необходимость их приглашения определяется председателем Педагогического совета. Лица, приглашённые на заседание Педагогического совета, пользуются правом совещательного голоса.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3.2. Председателем Педагогического совета является директор школы.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3.3. Для ведения протокола и организации делопроизводства Педагогический совет избирает секретаря из числа педагогических работников. Секретарь избирается на учебный год и работает на общественных началах.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3.4. Педагогический совет работает по плану, являющемуся составной частью плана работы школы.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3.5. Заседания Педагогического совета созываются, как правило, по мере необходимости, но не реже четырёх раз в год. В случае необходимости могут созываться внеочередные заседания Педагогического совета.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3.6. Решения Педагогического совета принимаются открытым голосованием простым большинством голосов. При равном количестве голосов решающим является голос председателя Педагогического совета (директора школы). Решения Педагогического совета являются правомочными, если на нём 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присутствовало не менее двух третей состава и за них проголосовало не менее половины присутствующих. Решения Педагогического совета носят рекомендательный характер.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3.7. Решения, принятые Педагогическим советом в пределах его полномочий и оформленные приказом директора, являются обязательными для администрации и всех членов трудового коллектива.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3.8.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заседаниях. Организацию работы по выполнению решений и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3.9. Директор школы в случае несогласия с решением Педагогического совета приостанавливает выполнение решения, извещает об этом учредителей, которые в трёхдневный срок выносят окончательное решение по спорному вопросу.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4. ПРАВА И ОТВЕТСТВЕННОСТЬ.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4.1. Педагогический совет имеет право: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принимать окончательное решение по спорным вопросам, входящим в его компетенцию.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4.2. Педагогический совет ответственен за: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выполнение плана работы;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соответствие принятых решений законодательству Российской Федерации об образовании, о защите прав детства;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   - принятие конкретных решений по каждому рассматриваемому вопросу с указанием ответственных лиц и сроков исполнения решений.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5. ВЗАИМООТНОШЕНИЯ И СВЯЗИ.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5.1. Педагогический совет школы работает в тесном контакте с общественными организациями, органами самоуправления школы.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5.2. Приглашает на совместные заседания представителей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Управляющего 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t>Совета школы, Родительского комитета по вопросам совместных действий.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6. ДЕЛОПРОИЗВОДСТВО.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6.1. Заседание Педагогического совета оформляется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совета. Протоколы подписываются председателем и секретарём Педагогического совета.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6.2. Протоколы о допуске </w:t>
      </w:r>
      <w:proofErr w:type="gramStart"/>
      <w:r w:rsidRPr="00914B4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4B41">
        <w:rPr>
          <w:rFonts w:ascii="Times New Roman" w:hAnsi="Times New Roman" w:cs="Times New Roman"/>
          <w:sz w:val="28"/>
          <w:szCs w:val="28"/>
          <w:lang w:eastAsia="ru-RU"/>
        </w:rPr>
        <w:t xml:space="preserve"> к промежуточной и итоговой аттестации, переводе в следующий класс, выпуске, награждении оформляются списочным составом и утверждаются приказом по школе.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6.3. Нумерация протоколов ведётся от начала учебного года.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6.4. Книга протоколов Педагогического совета школы входит в номенклатуру дел, хранится постоянно и передаётся при смене руководства по акту приёма-передачи.</w:t>
      </w:r>
      <w:r w:rsidRPr="00914B41">
        <w:rPr>
          <w:rFonts w:ascii="Times New Roman" w:hAnsi="Times New Roman" w:cs="Times New Roman"/>
          <w:sz w:val="28"/>
          <w:szCs w:val="28"/>
          <w:lang w:eastAsia="ru-RU"/>
        </w:rPr>
        <w:br/>
        <w:t>6.5. Книга протоколов Педагогического совета школы прошнуровывается, а затем скрепляется подписью директора и печатью школы.</w:t>
      </w:r>
    </w:p>
    <w:p w:rsidR="00A931BB" w:rsidRPr="00914B41" w:rsidRDefault="00A931BB" w:rsidP="00914B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931BB" w:rsidRPr="00914B41" w:rsidSect="00A9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41"/>
    <w:rsid w:val="00025A89"/>
    <w:rsid w:val="005F2509"/>
    <w:rsid w:val="00914B41"/>
    <w:rsid w:val="00A90E1B"/>
    <w:rsid w:val="00A931BB"/>
    <w:rsid w:val="00E85D7A"/>
    <w:rsid w:val="00EA105E"/>
    <w:rsid w:val="00F6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4B41"/>
    <w:pPr>
      <w:spacing w:line="312" w:lineRule="atLeast"/>
      <w:outlineLvl w:val="2"/>
    </w:pPr>
    <w:rPr>
      <w:rFonts w:ascii="Lucida Console" w:hAnsi="Lucida Console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B41"/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paragraph" w:styleId="a3">
    <w:name w:val="No Spacing"/>
    <w:uiPriority w:val="1"/>
    <w:qFormat/>
    <w:rsid w:val="00914B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4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1144</Words>
  <Characters>6522</Characters>
  <Application>Microsoft Office Word</Application>
  <DocSecurity>0</DocSecurity>
  <Lines>54</Lines>
  <Paragraphs>15</Paragraphs>
  <ScaleCrop>false</ScaleCrop>
  <Company>школа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К-У</dc:creator>
  <cp:keywords/>
  <dc:description/>
  <cp:lastModifiedBy>1</cp:lastModifiedBy>
  <cp:revision>4</cp:revision>
  <cp:lastPrinted>2013-12-04T11:42:00Z</cp:lastPrinted>
  <dcterms:created xsi:type="dcterms:W3CDTF">2004-01-01T08:55:00Z</dcterms:created>
  <dcterms:modified xsi:type="dcterms:W3CDTF">2014-02-02T16:44:00Z</dcterms:modified>
</cp:coreProperties>
</file>