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64" w:rsidRDefault="00CA5064" w:rsidP="00CA5064">
      <w:pPr>
        <w:pStyle w:val="3"/>
        <w:numPr>
          <w:ilvl w:val="2"/>
          <w:numId w:val="1"/>
        </w:numPr>
        <w:spacing w:before="0" w:beforeAutospacing="0" w:after="0" w:afterAutospacing="0" w:line="360" w:lineRule="auto"/>
        <w:rPr>
          <w:b/>
          <w:bCs/>
          <w:szCs w:val="28"/>
        </w:rPr>
      </w:pPr>
      <w:bookmarkStart w:id="0" w:name="_Toc410654081"/>
      <w:bookmarkStart w:id="1" w:name="_Toc409691739"/>
      <w:bookmarkStart w:id="2" w:name="_Toc414553289"/>
      <w:r>
        <w:rPr>
          <w:b/>
          <w:bCs/>
          <w:szCs w:val="28"/>
        </w:rPr>
        <w:t>Материально-технические условия реализации основной</w:t>
      </w:r>
      <w:bookmarkStart w:id="3" w:name="_Toc410654082"/>
      <w:bookmarkEnd w:id="0"/>
      <w:r w:rsidR="0014292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образовательной программы</w:t>
      </w:r>
      <w:bookmarkEnd w:id="1"/>
      <w:bookmarkEnd w:id="2"/>
      <w:bookmarkEnd w:id="3"/>
      <w:r w:rsidR="0014292C">
        <w:rPr>
          <w:b/>
          <w:bCs/>
          <w:szCs w:val="28"/>
        </w:rPr>
        <w:t xml:space="preserve"> по изобразительному искусству.</w:t>
      </w:r>
      <w:r w:rsidR="005039DE">
        <w:rPr>
          <w:b/>
          <w:bCs/>
          <w:szCs w:val="28"/>
        </w:rPr>
        <w:t xml:space="preserve">             </w:t>
      </w:r>
    </w:p>
    <w:p w:rsidR="00CA5064" w:rsidRDefault="00CA5064" w:rsidP="00CA5064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-552" w:type="dxa"/>
        <w:shd w:val="clear" w:color="auto" w:fill="FFFFFF"/>
        <w:tblLook w:val="04A0" w:firstRow="1" w:lastRow="0" w:firstColumn="1" w:lastColumn="0" w:noHBand="0" w:noVBand="1"/>
      </w:tblPr>
      <w:tblGrid>
        <w:gridCol w:w="2694"/>
        <w:gridCol w:w="5528"/>
        <w:gridCol w:w="1669"/>
      </w:tblGrid>
      <w:tr w:rsidR="00CA5064" w:rsidTr="0001532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CA50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Default="000159B0" w:rsidP="000159B0">
            <w:pPr>
              <w:spacing w:after="0" w:line="360" w:lineRule="auto"/>
              <w:ind w:left="26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CA5064">
              <w:rPr>
                <w:rFonts w:ascii="Times New Roman" w:hAnsi="Times New Roman"/>
                <w:b/>
                <w:bCs/>
                <w:sz w:val="28"/>
                <w:szCs w:val="28"/>
              </w:rPr>
              <w:t>меется в наличии</w:t>
            </w:r>
          </w:p>
        </w:tc>
      </w:tr>
      <w:tr w:rsidR="00CA5064" w:rsidRPr="00AE7982" w:rsidTr="00AE7982">
        <w:trPr>
          <w:trHeight w:val="2250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92C" w:rsidRPr="00AE7982" w:rsidRDefault="00CA5064" w:rsidP="00015323">
            <w:pPr>
              <w:pStyle w:val="a3"/>
              <w:ind w:left="127"/>
            </w:pPr>
            <w:r w:rsidRPr="00AE7982">
              <w:t>1.1. Нормативные документы, программно-методическое</w:t>
            </w:r>
            <w:r w:rsidR="0014292C" w:rsidRPr="00AE7982">
              <w:t xml:space="preserve"> обеспечение, локальные акты: </w:t>
            </w:r>
          </w:p>
          <w:p w:rsidR="0014292C" w:rsidRPr="00AE7982" w:rsidRDefault="0014292C" w:rsidP="00015323">
            <w:pPr>
              <w:pStyle w:val="a3"/>
              <w:ind w:left="127"/>
            </w:pPr>
          </w:p>
          <w:p w:rsidR="00CA5064" w:rsidRPr="00AE7982" w:rsidRDefault="0040465F" w:rsidP="00015323">
            <w:pPr>
              <w:pStyle w:val="a3"/>
              <w:ind w:left="127"/>
              <w:rPr>
                <w:lang w:eastAsia="en-US"/>
              </w:rPr>
            </w:pPr>
            <w:r w:rsidRPr="00AE7982">
              <w:t>Программа «Изобразительное искусство» предметная линия учебников под ред. Б.М.Неменского. 5-9 классы</w:t>
            </w:r>
            <w:proofErr w:type="gramStart"/>
            <w:r w:rsidRPr="00AE7982">
              <w:t xml:space="preserve">:. – </w:t>
            </w:r>
            <w:proofErr w:type="gramEnd"/>
            <w:r w:rsidRPr="00AE7982">
              <w:t>М.: Просвещение, 2015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64" w:rsidRPr="00AE7982" w:rsidTr="0001532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 w:rsidP="00015323">
            <w:pPr>
              <w:spacing w:after="0" w:line="36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  <w:p w:rsidR="0014292C" w:rsidRPr="00AE7982" w:rsidRDefault="0014292C" w:rsidP="00015323">
            <w:pPr>
              <w:pStyle w:val="a3"/>
              <w:ind w:left="127" w:hanging="11"/>
            </w:pPr>
            <w:r w:rsidRPr="00AE7982">
              <w:t xml:space="preserve">1.2.1. УМК по предмету </w:t>
            </w:r>
          </w:p>
          <w:p w:rsidR="009E7D3C" w:rsidRPr="00AE7982" w:rsidRDefault="007275C2" w:rsidP="00015323">
            <w:pPr>
              <w:pStyle w:val="a3"/>
              <w:ind w:left="127" w:hanging="11"/>
            </w:pPr>
            <w:r w:rsidRPr="00AE7982">
              <w:t>Л.А.Неменский «Изобразительное искусств</w:t>
            </w:r>
            <w:r w:rsidR="00015323" w:rsidRPr="00AE7982">
              <w:t>о» Искусство в жизни человека. 5</w:t>
            </w:r>
            <w:r w:rsidRPr="00AE7982">
              <w:t xml:space="preserve"> </w:t>
            </w:r>
            <w:proofErr w:type="spellStart"/>
            <w:r w:rsidRPr="00AE7982">
              <w:t>класс</w:t>
            </w:r>
            <w:proofErr w:type="gramStart"/>
            <w:r w:rsidR="009E7D3C" w:rsidRPr="00AE7982">
              <w:t>.М</w:t>
            </w:r>
            <w:proofErr w:type="gramEnd"/>
            <w:r w:rsidR="009E7D3C" w:rsidRPr="00AE7982">
              <w:t>осква</w:t>
            </w:r>
            <w:proofErr w:type="spellEnd"/>
            <w:r w:rsidR="009E7D3C" w:rsidRPr="00AE7982">
              <w:t xml:space="preserve"> Просвещение 201</w:t>
            </w:r>
            <w:r w:rsidRPr="00AE7982">
              <w:t>5</w:t>
            </w:r>
            <w:r w:rsidR="009E7D3C" w:rsidRPr="00AE7982">
              <w:t xml:space="preserve"> г . </w:t>
            </w:r>
            <w:r w:rsidRPr="00AE7982">
              <w:t xml:space="preserve">Н.А.Горяева, О.В.Островская «Изобразительное искусство». Декоративно-прикладное искусство в жизни человека. </w:t>
            </w:r>
            <w:r w:rsidR="00015323" w:rsidRPr="00AE7982">
              <w:t>6</w:t>
            </w:r>
            <w:r w:rsidR="009E7D3C" w:rsidRPr="00AE7982">
              <w:t xml:space="preserve"> класс;  М. Просвещение 201</w:t>
            </w:r>
            <w:r w:rsidRPr="00AE7982">
              <w:t>5</w:t>
            </w:r>
            <w:r w:rsidR="009E7D3C" w:rsidRPr="00AE7982">
              <w:t xml:space="preserve"> г</w:t>
            </w:r>
          </w:p>
          <w:p w:rsidR="00015323" w:rsidRPr="00AE7982" w:rsidRDefault="007275C2" w:rsidP="00015323">
            <w:pPr>
              <w:pStyle w:val="a3"/>
              <w:ind w:left="127" w:hanging="11"/>
            </w:pPr>
            <w:r w:rsidRPr="00AE7982">
              <w:t xml:space="preserve">А.С.Питерский, Г.Е. Гуров </w:t>
            </w:r>
          </w:p>
          <w:p w:rsidR="009E7D3C" w:rsidRPr="00AE7982" w:rsidRDefault="007275C2" w:rsidP="00015323">
            <w:pPr>
              <w:pStyle w:val="a3"/>
              <w:ind w:left="127" w:hanging="11"/>
            </w:pPr>
            <w:r w:rsidRPr="00AE7982">
              <w:t xml:space="preserve">Изобразительное искусство  «Дизайн и архитектура в жизни человека». </w:t>
            </w:r>
            <w:r w:rsidR="00015323" w:rsidRPr="00AE7982">
              <w:t>7</w:t>
            </w:r>
            <w:r w:rsidR="009E7D3C" w:rsidRPr="00AE7982">
              <w:t xml:space="preserve"> класс; М. Просвещение 201</w:t>
            </w:r>
            <w:r w:rsidRPr="00AE7982">
              <w:t>5</w:t>
            </w:r>
            <w:r w:rsidR="009E7D3C" w:rsidRPr="00AE7982">
              <w:t xml:space="preserve"> г</w:t>
            </w:r>
          </w:p>
          <w:p w:rsidR="0014292C" w:rsidRPr="00AE7982" w:rsidRDefault="0014292C" w:rsidP="00015323">
            <w:pPr>
              <w:pStyle w:val="a3"/>
              <w:ind w:left="127" w:hanging="11"/>
            </w:pPr>
          </w:p>
          <w:p w:rsidR="007275C2" w:rsidRPr="00AE7982" w:rsidRDefault="00CA5064" w:rsidP="00015323">
            <w:pPr>
              <w:pStyle w:val="a3"/>
              <w:ind w:left="127" w:firstLine="273"/>
            </w:pPr>
            <w:r w:rsidRPr="00AE7982">
              <w:t>1.2.2. Дидактические и раздаточные материалы по предмету:</w:t>
            </w:r>
          </w:p>
          <w:p w:rsidR="00AE7982" w:rsidRDefault="0040465F" w:rsidP="00AE7982">
            <w:pPr>
              <w:pStyle w:val="a3"/>
              <w:ind w:left="127" w:firstLine="142"/>
            </w:pPr>
            <w:r w:rsidRPr="00AE7982">
              <w:t>Изобразительное искусство 5-7 классы. Занимательные материалы.</w:t>
            </w:r>
          </w:p>
          <w:p w:rsidR="00AE7982" w:rsidRDefault="0040465F" w:rsidP="00AE7982">
            <w:pPr>
              <w:pStyle w:val="a3"/>
              <w:ind w:left="127" w:firstLine="142"/>
            </w:pPr>
            <w:r w:rsidRPr="00AE7982">
              <w:t xml:space="preserve">Терминологические диктанты. </w:t>
            </w:r>
          </w:p>
          <w:p w:rsidR="00CA5064" w:rsidRPr="00AE7982" w:rsidRDefault="0040465F" w:rsidP="00AE7982">
            <w:pPr>
              <w:pStyle w:val="a3"/>
              <w:ind w:left="127" w:firstLine="142"/>
              <w:rPr>
                <w:lang w:eastAsia="en-US"/>
              </w:rPr>
            </w:pPr>
            <w:r w:rsidRPr="00AE7982">
              <w:t>Кроссворды. Тесты. Викторины. Авто</w:t>
            </w:r>
            <w:proofErr w:type="gramStart"/>
            <w:r w:rsidRPr="00AE7982">
              <w:t>р-</w:t>
            </w:r>
            <w:proofErr w:type="gramEnd"/>
            <w:r w:rsidRPr="00AE7982">
              <w:t xml:space="preserve"> составитель О.В.Павлова. Волгоград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0" w:rsidRPr="00AE7982" w:rsidRDefault="000159B0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23" w:rsidRPr="00AE7982" w:rsidRDefault="00015323" w:rsidP="000159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</w:p>
          <w:p w:rsid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82" w:rsidRPr="00AE7982" w:rsidRDefault="00015323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5323" w:rsidRPr="00AE7982" w:rsidRDefault="00015323" w:rsidP="00015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64" w:rsidRPr="00AE7982" w:rsidTr="0001532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содержанию учебного предмета: …</w:t>
            </w:r>
          </w:p>
          <w:p w:rsidR="00CA5064" w:rsidRPr="00AE7982" w:rsidRDefault="00CA5064" w:rsidP="00015323">
            <w:pPr>
              <w:pStyle w:val="a3"/>
            </w:pPr>
            <w:r w:rsidRPr="00AE7982">
              <w:t>1.2.4. ТСО, компьютерные, информацион</w:t>
            </w:r>
            <w:r w:rsidR="00015323" w:rsidRPr="00AE7982">
              <w:t xml:space="preserve">но-коммуникационные средства: </w:t>
            </w:r>
          </w:p>
          <w:p w:rsidR="00015323" w:rsidRPr="00AE7982" w:rsidRDefault="00015323" w:rsidP="000153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энциклопедия « Открытая дверь в мир науки и техники» От плуга до лазера. </w:t>
            </w:r>
            <w:proofErr w:type="spellStart"/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Дэвир</w:t>
            </w:r>
            <w:proofErr w:type="spellEnd"/>
            <w:r w:rsidRPr="00AE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Маколи</w:t>
            </w:r>
            <w:proofErr w:type="spellEnd"/>
          </w:p>
          <w:p w:rsidR="00015323" w:rsidRPr="00AE7982" w:rsidRDefault="00AE7982" w:rsidP="00AE79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Выход в Интернет.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AE7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9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7982" w:rsidRPr="00AE7982" w:rsidRDefault="00AE7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7982" w:rsidRP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982" w:rsidRPr="00AE7982" w:rsidRDefault="00AE7982" w:rsidP="00AE7982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064" w:rsidRPr="00AE7982" w:rsidTr="0001532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982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оборудование: ...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064" w:rsidRPr="00AE7982" w:rsidTr="00015323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064" w:rsidRPr="00AE7982" w:rsidRDefault="00CA50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064" w:rsidRPr="00AE7982" w:rsidRDefault="00CA5064" w:rsidP="00CA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CA5064" w:rsidRPr="00AE7982" w:rsidSect="004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064"/>
    <w:rsid w:val="00015323"/>
    <w:rsid w:val="000159B0"/>
    <w:rsid w:val="0014292C"/>
    <w:rsid w:val="0032047A"/>
    <w:rsid w:val="00353400"/>
    <w:rsid w:val="0040465F"/>
    <w:rsid w:val="004123F4"/>
    <w:rsid w:val="005039DE"/>
    <w:rsid w:val="007275C2"/>
    <w:rsid w:val="009E7D3C"/>
    <w:rsid w:val="00AE7982"/>
    <w:rsid w:val="00C04E96"/>
    <w:rsid w:val="00CA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4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A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CA5064"/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qFormat/>
    <w:rsid w:val="009E7D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2019-06-15T17:48:00Z</cp:lastPrinted>
  <dcterms:created xsi:type="dcterms:W3CDTF">2018-10-25T10:05:00Z</dcterms:created>
  <dcterms:modified xsi:type="dcterms:W3CDTF">2019-06-15T17:48:00Z</dcterms:modified>
</cp:coreProperties>
</file>