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1C" w:rsidRDefault="0053671C" w:rsidP="005367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Муниципальное бюджетное общеобразовательное учреждение </w:t>
      </w:r>
    </w:p>
    <w:p w:rsidR="0053671C" w:rsidRDefault="0053671C" w:rsidP="00536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3671C" w:rsidRDefault="0053671C" w:rsidP="0053671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Архаровская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671C" w:rsidRDefault="0053671C" w:rsidP="0053671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6" w:type="dxa"/>
        <w:tblInd w:w="250" w:type="dxa"/>
        <w:tblLook w:val="04A0" w:firstRow="1" w:lastRow="0" w:firstColumn="1" w:lastColumn="0" w:noHBand="0" w:noVBand="1"/>
      </w:tblPr>
      <w:tblGrid>
        <w:gridCol w:w="6410"/>
        <w:gridCol w:w="8136"/>
      </w:tblGrid>
      <w:tr w:rsidR="0053671C" w:rsidTr="00EE32BC">
        <w:trPr>
          <w:trHeight w:val="1279"/>
        </w:trPr>
        <w:tc>
          <w:tcPr>
            <w:tcW w:w="6410" w:type="dxa"/>
            <w:hideMark/>
          </w:tcPr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заседанием педагогического</w:t>
            </w:r>
          </w:p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школы</w:t>
            </w:r>
            <w:proofErr w:type="gramEnd"/>
          </w:p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№ 2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 21 сентября   2018 года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53671C" w:rsidRDefault="0053671C" w:rsidP="00EE32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8136" w:type="dxa"/>
            <w:hideMark/>
          </w:tcPr>
          <w:p w:rsidR="0053671C" w:rsidRDefault="0053671C" w:rsidP="00EE32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Утверждаю:       </w:t>
            </w:r>
          </w:p>
          <w:p w:rsidR="0053671C" w:rsidRDefault="0053671C" w:rsidP="00EE32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директор МБОУ</w:t>
            </w:r>
          </w:p>
          <w:p w:rsidR="0053671C" w:rsidRDefault="0053671C" w:rsidP="00EE32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671C" w:rsidRDefault="0053671C" w:rsidP="00EE32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_Талызина Т.С).</w:t>
            </w:r>
          </w:p>
          <w:p w:rsidR="0053671C" w:rsidRDefault="0053671C" w:rsidP="00EE3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Приказ № 74 -Б</w:t>
            </w:r>
          </w:p>
          <w:p w:rsidR="0053671C" w:rsidRDefault="0053671C" w:rsidP="00EE32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«21» сентября 2018 г.</w:t>
            </w:r>
          </w:p>
        </w:tc>
      </w:tr>
    </w:tbl>
    <w:p w:rsidR="0053671C" w:rsidRDefault="0053671C" w:rsidP="005367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671C" w:rsidRDefault="0053671C" w:rsidP="0053671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3671C" w:rsidRDefault="0053671C" w:rsidP="0053671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3671C" w:rsidRDefault="0053671C" w:rsidP="0053671C">
      <w:pPr>
        <w:spacing w:after="0" w:line="240" w:lineRule="auto"/>
        <w:contextualSpacing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Рабочая программа</w:t>
      </w:r>
    </w:p>
    <w:p w:rsidR="0053671C" w:rsidRPr="003D3919" w:rsidRDefault="0053671C" w:rsidP="0053671C">
      <w:pPr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коррекционных занятий по математике</w:t>
      </w:r>
    </w:p>
    <w:p w:rsidR="0053671C" w:rsidRDefault="0053671C" w:rsidP="0053671C">
      <w:pPr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1ED">
        <w:rPr>
          <w:rFonts w:ascii="Times New Roman" w:hAnsi="Times New Roman"/>
          <w:bCs/>
          <w:sz w:val="32"/>
          <w:szCs w:val="32"/>
        </w:rPr>
        <w:t xml:space="preserve">  </w:t>
      </w:r>
      <w: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1— 4 КЛАСС</w:t>
      </w: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ВАРИАНТ 7.1</w:t>
      </w: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bCs/>
          <w:sz w:val="24"/>
          <w:szCs w:val="24"/>
        </w:rPr>
      </w:pP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bCs/>
          <w:sz w:val="24"/>
          <w:szCs w:val="24"/>
        </w:rPr>
      </w:pP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bCs/>
          <w:sz w:val="24"/>
          <w:szCs w:val="24"/>
        </w:rPr>
      </w:pP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Составитель: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учитель  начальных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53671C" w:rsidRDefault="0053671C" w:rsidP="0053671C">
      <w:pPr>
        <w:pStyle w:val="a5"/>
        <w:autoSpaceDE w:val="0"/>
        <w:autoSpaceDN w:val="0"/>
        <w:adjustRightInd w:val="0"/>
        <w:spacing w:after="0" w:line="240" w:lineRule="auto"/>
        <w:ind w:left="64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классов 1 категории Азарова Л.Н.</w:t>
      </w: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Архарово</w:t>
      </w:r>
      <w:proofErr w:type="spellEnd"/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9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E35911">
        <w:rPr>
          <w:rFonts w:ascii="Times New Roman" w:hAnsi="Times New Roman" w:cs="Times New Roman"/>
          <w:bCs/>
          <w:sz w:val="28"/>
          <w:szCs w:val="28"/>
        </w:rPr>
        <w:t>2018-2019 учебный год</w:t>
      </w: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Default="0053671C" w:rsidP="00536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71C" w:rsidRPr="005E3073" w:rsidRDefault="0053671C" w:rsidP="005367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073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53671C" w:rsidRPr="005E3073" w:rsidRDefault="0053671C" w:rsidP="00536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307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рограмма коррекционных занятий </w:t>
      </w:r>
      <w:r w:rsidRPr="005E3073">
        <w:rPr>
          <w:rFonts w:ascii="Times New Roman" w:hAnsi="Times New Roman" w:cs="Times New Roman"/>
          <w:bCs/>
          <w:sz w:val="28"/>
          <w:szCs w:val="28"/>
        </w:rPr>
        <w:t xml:space="preserve">рассчитана на 4 года </w:t>
      </w:r>
      <w:proofErr w:type="gramStart"/>
      <w:r w:rsidRPr="005E3073">
        <w:rPr>
          <w:rFonts w:ascii="Times New Roman" w:hAnsi="Times New Roman" w:cs="Times New Roman"/>
          <w:bCs/>
          <w:sz w:val="28"/>
          <w:szCs w:val="28"/>
        </w:rPr>
        <w:t>( 270</w:t>
      </w:r>
      <w:proofErr w:type="gramEnd"/>
      <w:r w:rsidRPr="005E3073">
        <w:rPr>
          <w:rFonts w:ascii="Times New Roman" w:hAnsi="Times New Roman" w:cs="Times New Roman"/>
          <w:bCs/>
          <w:sz w:val="28"/>
          <w:szCs w:val="28"/>
        </w:rPr>
        <w:t xml:space="preserve"> часов ) – 66 часов в 1 классе ( 33 недели), во 2- 4 классах по 68 часов ( 34 недели)</w:t>
      </w:r>
    </w:p>
    <w:p w:rsidR="0053671C" w:rsidRPr="005E3073" w:rsidRDefault="0053671C" w:rsidP="00536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: оказание квалифицированной </w:t>
      </w:r>
      <w:proofErr w:type="spellStart"/>
      <w:r w:rsidRPr="005E3073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5E3073">
        <w:rPr>
          <w:rFonts w:ascii="Times New Roman" w:eastAsia="Times New Roman" w:hAnsi="Times New Roman" w:cs="Times New Roman"/>
          <w:sz w:val="28"/>
          <w:szCs w:val="28"/>
        </w:rPr>
        <w:t>–педагогической поддержки учащихся, испытывающих стойкие затруднения в овладении программой по математике.</w:t>
      </w: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Система коррекционно-развивающего обучения предусматривает проведение с обучающимися </w:t>
      </w:r>
      <w:r w:rsidRPr="005E3073">
        <w:rPr>
          <w:rFonts w:ascii="Times New Roman" w:eastAsia="Calibri" w:hAnsi="Times New Roman" w:cs="Times New Roman"/>
          <w:b/>
          <w:sz w:val="28"/>
          <w:szCs w:val="28"/>
        </w:rPr>
        <w:t>коррекционных занятий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и предметной направленности. </w:t>
      </w: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Цель коррекционных занятий</w:t>
      </w:r>
      <w:r w:rsidRPr="005E30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671C" w:rsidRPr="005E3073" w:rsidRDefault="0053671C" w:rsidP="0053671C">
      <w:pPr>
        <w:pStyle w:val="a5"/>
        <w:numPr>
          <w:ilvl w:val="0"/>
          <w:numId w:val="1"/>
        </w:numPr>
        <w:tabs>
          <w:tab w:val="left" w:pos="6375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повышение уровня общего развития обучающихся, восполнение пробелов 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материала, развитие творческого и личностного потенциала.</w:t>
      </w:r>
    </w:p>
    <w:p w:rsidR="0053671C" w:rsidRPr="005E3073" w:rsidRDefault="0053671C" w:rsidP="005367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с учетом </w:t>
      </w:r>
      <w:r w:rsidRPr="005E3073">
        <w:rPr>
          <w:rFonts w:ascii="Times New Roman" w:eastAsia="Times New Roman" w:hAnsi="Times New Roman" w:cs="Times New Roman"/>
          <w:b/>
          <w:sz w:val="28"/>
          <w:szCs w:val="28"/>
        </w:rPr>
        <w:t>особенностей обучающегося:</w:t>
      </w: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сниженная познавательная активность; 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узость и </w:t>
      </w:r>
      <w:proofErr w:type="spellStart"/>
      <w:r w:rsidRPr="005E3073">
        <w:rPr>
          <w:rFonts w:ascii="Times New Roman" w:eastAsia="Times New Roman" w:hAnsi="Times New Roman" w:cs="Times New Roman"/>
          <w:sz w:val="28"/>
          <w:szCs w:val="28"/>
        </w:rPr>
        <w:t>нецеленаправленность</w:t>
      </w:r>
      <w:proofErr w:type="spell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восприятия (из текста задач выбирают отдельные слова и словосочетания, делая их ориентиром для выбора арифметического действия, часто неверного);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несовершенство зрительного восприятия и моторики (слабо ориентируются в клеточках тетради); 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колебания внимания и работоспособности; 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развитие основных мыслительных операций: анализ, синтез, сравнение, обобщение, абстрагирование (с трудом выделяют главное в задаче, устанавливают связи и зависимости между данными и искомым, при выборе решения часто опираются на внешние, несущественные признаки условия: отдельные слова и словосочетания, расстановку цифр и т.д.); </w:t>
      </w:r>
    </w:p>
    <w:p w:rsidR="0053671C" w:rsidRPr="005E3073" w:rsidRDefault="0053671C" w:rsidP="0053671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некоторое недоразвитие речи (учащиеся не всегда адекватно понимают некоторые слова и выражения, содержащиеся в тексте задач, что приводит к неверному решению).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Особенности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обучающихся определяют коррекционно-развивающую работу с ними.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направления коррекционной работы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Коррекция отдельных сторон психической деятельности: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зрительного восприятия и узнавания;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зрительной памяти и внимания;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пространственных представлений ориентации;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обобщенных представлений о свойствах предметов (цвет, форма, величина);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слухового внимания и памяти;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представлений о времени.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16D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основных мыслительных операций: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навыков соотносительного анализа;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навыков группировки и классификации (на базе овладения основными родовыми понятиями);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умения работать по словесной инструкции, алгоритму;</w:t>
      </w:r>
    </w:p>
    <w:p w:rsidR="0053671C" w:rsidRPr="005E3073" w:rsidRDefault="0053671C" w:rsidP="0053671C">
      <w:pPr>
        <w:widowControl w:val="0"/>
        <w:tabs>
          <w:tab w:val="left" w:pos="72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умения планировать свою деятельность.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D1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различных видов мышления: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наглядно-образного мышления;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Cs/>
          <w:sz w:val="28"/>
          <w:szCs w:val="28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4. Коррекция нарушений в развитии эмоционально-личностной сферы.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5. Развитие речи.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6. Расширение представлений об окружающем мире и обогащение словаря.</w:t>
      </w:r>
    </w:p>
    <w:p w:rsidR="0053671C" w:rsidRPr="005E3073" w:rsidRDefault="0053671C" w:rsidP="0053671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>7. Коррекция индивидуальных пробелов в знаниях.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результаты.</w:t>
      </w:r>
    </w:p>
    <w:p w:rsidR="0053671C" w:rsidRPr="005E3073" w:rsidRDefault="0053671C" w:rsidP="0053671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Личностные результаты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</w:t>
      </w:r>
    </w:p>
    <w:p w:rsidR="0053671C" w:rsidRPr="005E3073" w:rsidRDefault="0053671C" w:rsidP="0053671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определять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и </w:t>
      </w: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высказывать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3671C" w:rsidRPr="005E3073" w:rsidRDefault="0053671C" w:rsidP="0053671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E30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делать выбор</w:t>
      </w:r>
      <w:r w:rsidRPr="005E307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,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при поддержке других участников группы и педагога, как поступить.</w:t>
      </w:r>
    </w:p>
    <w:p w:rsidR="0053671C" w:rsidRPr="005E3073" w:rsidRDefault="0053671C" w:rsidP="0053671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5E3073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lastRenderedPageBreak/>
        <w:t>Метапредметные</w:t>
      </w:r>
      <w:proofErr w:type="spellEnd"/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результаты.</w:t>
      </w:r>
    </w:p>
    <w:p w:rsidR="0053671C" w:rsidRPr="005E3073" w:rsidRDefault="0053671C" w:rsidP="0053671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ar-SA"/>
        </w:rPr>
        <w:t>Регулятивные УУД: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готовность ученика целенаправленно </w:t>
      </w: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использовать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знания в учении и в повседневной жизни для исследования математической сущности предмета (явления, события, факта); 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определять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формулировать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цель деятельности на уроке с помощью учителя.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проговаривать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последовательность действий на уроке.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учиться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высказывать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своё предположение (версию) на основе работы с иллюстрацией учебника.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учиться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работать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 предложенному учителем плану.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учиться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отличать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верно выполненное задание от неверного.</w:t>
      </w:r>
    </w:p>
    <w:p w:rsidR="0053671C" w:rsidRPr="005E3073" w:rsidRDefault="0053671C" w:rsidP="0053671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учиться совместно с учителем и другими учениками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давать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эмоциональную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оценку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proofErr w:type="gramStart"/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деятельности  на</w:t>
      </w:r>
      <w:proofErr w:type="gramEnd"/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уроке.</w:t>
      </w:r>
    </w:p>
    <w:p w:rsidR="0053671C" w:rsidRPr="005E3073" w:rsidRDefault="0053671C" w:rsidP="0053671C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ar-SA"/>
        </w:rPr>
        <w:t>Познавательные УУД: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способность </w:t>
      </w: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характеризовать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собственные знания по предмету, формулиро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ориентироваться в своей системе знаний: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отличать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новое от уже известного с помощью учителя.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делать предварительный отбор источников информации: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ориентироваться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в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учебнике (на развороте, в оглавлении, в словаре).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добывать новые знания: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находить ответы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перерабатывать полученную информацию: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делать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выводы в результате совместной работы всего класса.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перерабатывать полученную информацию: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сравнивать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и </w:t>
      </w:r>
      <w:r w:rsidRPr="005E3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группировать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преобразовывать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познавательный интерес к математической науке;</w:t>
      </w:r>
    </w:p>
    <w:p w:rsidR="0053671C" w:rsidRPr="005E3073" w:rsidRDefault="0053671C" w:rsidP="005367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@Arial Unicode MS" w:hAnsi="Times New Roman" w:cs="Times New Roman"/>
          <w:bCs/>
          <w:color w:val="000000"/>
          <w:sz w:val="28"/>
          <w:szCs w:val="28"/>
          <w:lang w:eastAsia="ar-SA"/>
        </w:rPr>
        <w:t>о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существлять </w:t>
      </w: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поиск необходимой информации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53671C" w:rsidRPr="005E3073" w:rsidRDefault="0053671C" w:rsidP="0053671C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Коммуникативные УУД:</w:t>
      </w:r>
    </w:p>
    <w:p w:rsidR="0053671C" w:rsidRPr="005E3073" w:rsidRDefault="0053671C" w:rsidP="005367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донести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свою позицию до других:</w:t>
      </w: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оформлять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свою мысль в устной и письменной речи (на уровне одного предложения или небольшого текста).</w:t>
      </w:r>
    </w:p>
    <w:p w:rsidR="0053671C" w:rsidRPr="005E3073" w:rsidRDefault="0053671C" w:rsidP="005367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слушать и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понимать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речь других.</w:t>
      </w:r>
    </w:p>
    <w:p w:rsidR="0053671C" w:rsidRPr="005E3073" w:rsidRDefault="0053671C" w:rsidP="005367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читать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</w:t>
      </w:r>
      <w:r w:rsidRPr="005E307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E30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пересказывать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текст. </w:t>
      </w:r>
      <w:r w:rsidRPr="005E3073">
        <w:rPr>
          <w:rFonts w:ascii="Times New Roman" w:eastAsia="@Arial Unicode MS" w:hAnsi="Times New Roman" w:cs="Times New Roman"/>
          <w:bCs/>
          <w:sz w:val="28"/>
          <w:szCs w:val="28"/>
          <w:lang w:eastAsia="ar-SA"/>
        </w:rPr>
        <w:t>Находить в тексте конкретные сведения, факты, заданные в явном виде.</w:t>
      </w:r>
    </w:p>
    <w:p w:rsidR="0053671C" w:rsidRPr="005E3073" w:rsidRDefault="0053671C" w:rsidP="005367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совместно</w:t>
      </w:r>
      <w:r w:rsidRPr="005E307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договариваться</w:t>
      </w:r>
      <w:r w:rsidRPr="005E307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 правилах общения и поведения в школе и следовать им.</w:t>
      </w:r>
    </w:p>
    <w:p w:rsidR="0053671C" w:rsidRPr="005E3073" w:rsidRDefault="0053671C" w:rsidP="0053671C">
      <w:pPr>
        <w:tabs>
          <w:tab w:val="left" w:pos="6375"/>
        </w:tabs>
        <w:spacing w:after="0" w:line="36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программы</w:t>
      </w: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tabs>
          <w:tab w:val="left" w:pos="6375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Программа состоит из педагогического блока и коррекционного блока.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блок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построен  на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основе: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формирования  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умений  и  навыков по   математике;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развивающей  работы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,  способствующей  преодолению  школьной   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5E30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Коррекционный блок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 построен   в соответствии со следующими   направлениями: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работа  над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изначально  имеющимися  психологическими проблемами,  провоцирующими  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неуспешность</w:t>
      </w:r>
      <w:proofErr w:type="spell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в  обучении;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профилактическая  работа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,  предупреждающая  появление и развитие особых  личностных и эмоциональных  качеств  как  последствий школьной 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5E30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E3073">
        <w:rPr>
          <w:rFonts w:ascii="Times New Roman" w:eastAsia="Calibri" w:hAnsi="Times New Roman" w:cs="Times New Roman"/>
          <w:b/>
          <w:sz w:val="28"/>
          <w:szCs w:val="28"/>
        </w:rPr>
        <w:t>Задачи  педагогического</w:t>
      </w:r>
      <w:proofErr w:type="gramEnd"/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  блока: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1.  Ликвидация   индивидуальных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пробелов  в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знаниях по  математике.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Развитие  связной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речи,  овладение техникой  математической  речи.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Развитие  умения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работать  по  словесной  и  письменной инструкции,  алгоритму.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proofErr w:type="gramStart"/>
      <w:r w:rsidRPr="005E3073">
        <w:rPr>
          <w:rFonts w:ascii="Times New Roman" w:eastAsia="Calibri" w:hAnsi="Times New Roman" w:cs="Times New Roman"/>
          <w:b/>
          <w:sz w:val="28"/>
          <w:szCs w:val="28"/>
        </w:rPr>
        <w:t>коррекционного  блока</w:t>
      </w:r>
      <w:proofErr w:type="gramEnd"/>
      <w:r w:rsidRPr="005E30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5E3073">
        <w:rPr>
          <w:rFonts w:ascii="Times New Roman" w:eastAsia="Calibri" w:hAnsi="Times New Roman" w:cs="Times New Roman"/>
          <w:i/>
          <w:sz w:val="28"/>
          <w:szCs w:val="28"/>
        </w:rPr>
        <w:t>Развитие  и</w:t>
      </w:r>
      <w:proofErr w:type="gramEnd"/>
      <w:r w:rsidRPr="005E3073">
        <w:rPr>
          <w:rFonts w:ascii="Times New Roman" w:eastAsia="Calibri" w:hAnsi="Times New Roman" w:cs="Times New Roman"/>
          <w:i/>
          <w:sz w:val="28"/>
          <w:szCs w:val="28"/>
        </w:rPr>
        <w:t xml:space="preserve">  коррекция   познавательных  процессов: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-  восприятия;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-  внимания;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-  памяти;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5E3073">
        <w:rPr>
          <w:rFonts w:ascii="Times New Roman" w:eastAsia="Calibri" w:hAnsi="Times New Roman" w:cs="Times New Roman"/>
          <w:i/>
          <w:sz w:val="28"/>
          <w:szCs w:val="28"/>
        </w:rPr>
        <w:t>Развитие  мыслительных</w:t>
      </w:r>
      <w:proofErr w:type="gramEnd"/>
      <w:r w:rsidRPr="005E3073">
        <w:rPr>
          <w:rFonts w:ascii="Times New Roman" w:eastAsia="Calibri" w:hAnsi="Times New Roman" w:cs="Times New Roman"/>
          <w:i/>
          <w:sz w:val="28"/>
          <w:szCs w:val="28"/>
        </w:rPr>
        <w:t xml:space="preserve">  операций: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-  обобщения, классификации;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-  анализа, синтеза;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сравнения,  выделения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существенного.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3073">
        <w:rPr>
          <w:rFonts w:ascii="Times New Roman" w:eastAsia="Calibri" w:hAnsi="Times New Roman" w:cs="Times New Roman"/>
          <w:i/>
          <w:sz w:val="28"/>
          <w:szCs w:val="28"/>
        </w:rPr>
        <w:t>3.  Развитие наглядно-действенного, наглядно-образного, вербально-</w:t>
      </w:r>
      <w:proofErr w:type="gramStart"/>
      <w:r w:rsidRPr="005E3073">
        <w:rPr>
          <w:rFonts w:ascii="Times New Roman" w:eastAsia="Calibri" w:hAnsi="Times New Roman" w:cs="Times New Roman"/>
          <w:i/>
          <w:sz w:val="28"/>
          <w:szCs w:val="28"/>
        </w:rPr>
        <w:t>логического,  креативного</w:t>
      </w:r>
      <w:proofErr w:type="gramEnd"/>
      <w:r w:rsidRPr="005E3073">
        <w:rPr>
          <w:rFonts w:ascii="Times New Roman" w:eastAsia="Calibri" w:hAnsi="Times New Roman" w:cs="Times New Roman"/>
          <w:i/>
          <w:sz w:val="28"/>
          <w:szCs w:val="28"/>
        </w:rPr>
        <w:t xml:space="preserve">  мышления.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3073">
        <w:rPr>
          <w:rFonts w:ascii="Times New Roman" w:eastAsia="Calibri" w:hAnsi="Times New Roman" w:cs="Times New Roman"/>
          <w:i/>
          <w:sz w:val="28"/>
          <w:szCs w:val="28"/>
        </w:rPr>
        <w:t xml:space="preserve">4.  </w:t>
      </w:r>
      <w:proofErr w:type="gramStart"/>
      <w:r w:rsidRPr="005E3073">
        <w:rPr>
          <w:rFonts w:ascii="Times New Roman" w:eastAsia="Calibri" w:hAnsi="Times New Roman" w:cs="Times New Roman"/>
          <w:i/>
          <w:sz w:val="28"/>
          <w:szCs w:val="28"/>
        </w:rPr>
        <w:t>Формирование  позитивной</w:t>
      </w:r>
      <w:proofErr w:type="gramEnd"/>
      <w:r w:rsidRPr="005E3073">
        <w:rPr>
          <w:rFonts w:ascii="Times New Roman" w:eastAsia="Calibri" w:hAnsi="Times New Roman" w:cs="Times New Roman"/>
          <w:i/>
          <w:sz w:val="28"/>
          <w:szCs w:val="28"/>
        </w:rPr>
        <w:t xml:space="preserve">  "Я - концепции",  мотивации  достижений,  снятия  тревожности, страхов.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3073">
        <w:rPr>
          <w:rFonts w:ascii="Times New Roman" w:eastAsia="Calibri" w:hAnsi="Times New Roman" w:cs="Times New Roman"/>
          <w:i/>
          <w:sz w:val="28"/>
          <w:szCs w:val="28"/>
        </w:rPr>
        <w:t>5. Развитие способности конструктивных коммуникаций и адекватного восприятия действительности.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Программный материал коррекционного блока построен исходя из содержания педагогического блока.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Педагогический  блок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  программы  направлен на  приобретение  знаний, умений и навыков; коррекционный  блок  построен  по  принципу  "тандема" с  педагогическим.</w:t>
      </w:r>
    </w:p>
    <w:p w:rsidR="0053671C" w:rsidRPr="00E93642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педагогического блока программы максимально приближено к содержанию программ учебного </w:t>
      </w:r>
      <w:proofErr w:type="gramStart"/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642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соответствует разделам  </w:t>
      </w:r>
      <w:hyperlink r:id="rId5" w:tooltip="Учебные программы" w:history="1">
        <w:r w:rsidRPr="00E9364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учебной программы</w:t>
        </w:r>
      </w:hyperlink>
      <w:r w:rsidRPr="00E93642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 авторов  учебно-методического комплекта «Школа России».</w:t>
      </w: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073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5E3073">
        <w:rPr>
          <w:rFonts w:ascii="Times New Roman" w:hAnsi="Times New Roman"/>
          <w:b/>
          <w:sz w:val="28"/>
          <w:szCs w:val="28"/>
        </w:rPr>
        <w:t>коррекционного  блока</w:t>
      </w:r>
      <w:proofErr w:type="gramEnd"/>
    </w:p>
    <w:p w:rsidR="0053671C" w:rsidRPr="005E3073" w:rsidRDefault="0053671C" w:rsidP="005367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Зрительное восприятие. Слуховая, зрительная, моторная память.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Классификация, обобщение. Креативность мышления. Действия по аналогии.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Синтез, анализ. Наглядно-образное мышление. Агрессия (снятие). Конструктивное взаимодействие. Мотив достижения. Способность к рефлексии.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lastRenderedPageBreak/>
        <w:t>Слуховая, зрительная кратковременная и долговременная память.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Объем внимания, концентрация.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Сравнение, выделение существенного.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Сенсорные эталоны. Образное мышление. Понятийный аппарат. Снятие тревожности, страхов. Купирование мотива избегания неудач. Произвольность деятельности. Способность к рефлексии.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Переключаемость внимания, объем, концентрация. Опосредованная (смысловая) память. Понятийный аппарат. Комбинаторные способности. Классификация (по форме, цвету, размеру). Сравнение, выделение существенного.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Анализ. Произвольность внимания, памяти. Воображение вербально-логическое, дивергентное мышление.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Снятие тревожности (агрессии)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 xml:space="preserve">Способность к рефлексии. Позитивное Я – отношение. Купирование мотива избегания. 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Вербально-логическое мышление. Формирование понятийного аппарата. Сравнение. Доказательство. Концентрация, объем. Переключение внимания. Комбинаторные способности. Креативность. Смысловая память. Выделение существенного.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Способность к рефлексии. Мотивация достижения успеха. Вербально-логическое, наглядно-образное мышление.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073">
        <w:rPr>
          <w:rFonts w:ascii="Times New Roman" w:hAnsi="Times New Roman"/>
          <w:sz w:val="28"/>
          <w:szCs w:val="28"/>
        </w:rPr>
        <w:t>Самооценка.</w:t>
      </w: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671C" w:rsidRPr="005E3073" w:rsidRDefault="0053671C" w:rsidP="005367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73">
        <w:rPr>
          <w:rFonts w:ascii="Times New Roman" w:hAnsi="Times New Roman" w:cs="Times New Roman"/>
          <w:b/>
          <w:sz w:val="28"/>
          <w:szCs w:val="28"/>
        </w:rPr>
        <w:t>Содержание программы 1 класса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Числа и величины.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Счёт предметов. Названия, запись, последовательность чисел до 20.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Сравнение чисел (знаки сравнения) в пределах 20.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Числовой ряд, взаимное расположение чисел в числовом ряду (следующее число, предыдущее) в пределах 20.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 xml:space="preserve">Арифметические действия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Сложение, вычитание (смысл действий, знаки действий).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Переместительный закон сложения.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Взаимосвязь действий сложения и вычитания.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Таблица сложения в пределах 20.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в пределах 20.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Выражение (сумма, разность), значение выражения.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Равенство, неравенство.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Названия компонентов сложения и вычитания (слагаемые, уменьшаемое, вычитаемое).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Работа с текстовыми задачами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Развитие способности понимания текста, содержащего числовые данные.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Моделирование текста, содержащего числовые данные.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Структура и элементы текстовой задачи (условие, вопрос, числовые данные, неизвестное).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Краткая запись условия, восстановление условия задачи по краткой записи.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Решение текстовых задач: нахождение суммы и остатка, увеличение (уменьшение) на несколько единиц, нахождение слагаемого.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Пространственные отношения. Геометрические фигуры.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Распознавание геометрических фигур: точка, линия (кривая, прямая), </w:t>
      </w:r>
      <w:proofErr w:type="gramStart"/>
      <w:r w:rsidRPr="005E3073">
        <w:rPr>
          <w:rFonts w:ascii="Times New Roman" w:eastAsia="Calibri" w:hAnsi="Times New Roman" w:cs="Times New Roman"/>
          <w:sz w:val="28"/>
          <w:szCs w:val="28"/>
        </w:rPr>
        <w:t>многоугольник,  треугольник</w:t>
      </w:r>
      <w:proofErr w:type="gramEnd"/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, прямоугольник, квадрат, окружность, круг.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Использование чертежных инструментов для выполнения построений.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Геометрические формы в окружающем мире.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Геометрические величины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Геометрические величины и их измерение.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>Измерение длины отрезка (см), (</w:t>
      </w:r>
      <w:proofErr w:type="spellStart"/>
      <w:r w:rsidRPr="005E3073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5E30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073">
        <w:rPr>
          <w:rFonts w:ascii="Times New Roman" w:eastAsia="Calibri" w:hAnsi="Times New Roman" w:cs="Times New Roman"/>
          <w:b/>
          <w:sz w:val="28"/>
          <w:szCs w:val="28"/>
        </w:rPr>
        <w:t>Работа с информацией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Виды информации: текст, рисунок, схема, символьная запись.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73">
        <w:rPr>
          <w:rFonts w:ascii="Times New Roman" w:eastAsia="Calibri" w:hAnsi="Times New Roman" w:cs="Times New Roman"/>
          <w:sz w:val="28"/>
          <w:szCs w:val="28"/>
        </w:rPr>
        <w:t xml:space="preserve">Сопоставление информации, представленной в разных видах.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0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(строка, столбец). Ознакомление с простыми таблицами. 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073">
        <w:rPr>
          <w:rFonts w:ascii="Times New Roman" w:eastAsia="Calibri" w:hAnsi="Times New Roman" w:cs="Times New Roman"/>
          <w:color w:val="000000"/>
          <w:sz w:val="28"/>
          <w:szCs w:val="28"/>
        </w:rPr>
        <w:t>Чтение и заполнение простых таблиц.</w:t>
      </w: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</w:t>
      </w:r>
      <w:proofErr w:type="gramStart"/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  программы</w:t>
      </w:r>
      <w:proofErr w:type="gramEnd"/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второго  класса:</w:t>
      </w: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- Нумерация     </w:t>
      </w:r>
      <w:proofErr w:type="gramStart"/>
      <w:r w:rsidRPr="005E3073">
        <w:rPr>
          <w:rFonts w:ascii="Times New Roman" w:eastAsia="Times New Roman" w:hAnsi="Times New Roman" w:cs="Times New Roman"/>
          <w:sz w:val="28"/>
          <w:szCs w:val="28"/>
        </w:rPr>
        <w:t>--  Новая</w:t>
      </w:r>
      <w:proofErr w:type="gram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Сравнение чисел.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длины: сантиметр, дециметр, миллиметр, метр.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Соотношения между ними.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Длина ломаной.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Периметр многоугольника.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времени: час, минута. Соотношение между ними. Определение времени по часам с точностью до минуты.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Монеты (набор и размен).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Задачи на нахождение неизвестного слагаемого, неизвестного уменьшаемого и неизвестного вычитаемого.</w:t>
      </w:r>
    </w:p>
    <w:p w:rsidR="0053671C" w:rsidRPr="005E3073" w:rsidRDefault="0053671C" w:rsidP="005367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задач в 2 действия на сложение и вычитание.</w:t>
      </w: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073">
        <w:rPr>
          <w:rFonts w:ascii="Times New Roman" w:eastAsia="Times New Roman" w:hAnsi="Times New Roman" w:cs="Times New Roman"/>
          <w:sz w:val="28"/>
          <w:szCs w:val="28"/>
        </w:rPr>
        <w:t>- ,</w:t>
      </w:r>
      <w:proofErr w:type="gram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сложение, вычитании,  -   Устные и письменные приемы сложения и вычитания чисел в пределах 100.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Порядок действий в выражениях, содержащих 2 действия (со скобками и без них).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переместительного и сочетательного свойств сложения для рационализации вычислений.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Взаимосвязь между компонентами и результатом сложения (вычитания).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Проверка сложения и вычитания.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Уравнение. Решение уравнения.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уравнений вида 12 + х =12, 25 – х = 20, х – 2 = 8 способом подбора.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>Углы прямые и непрямые (острые, тупые). Прямоугольник (квадрат). Свойство противоположных сторон прямоугольника.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Построение прямого угла, прямоугольника (квадрата) на клетчатой бумаге.</w:t>
      </w:r>
    </w:p>
    <w:p w:rsidR="0053671C" w:rsidRPr="005E3073" w:rsidRDefault="0053671C" w:rsidP="0053671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задач в 1 – 2 действия на сложение и вычитание.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- умножение и деления </w:t>
      </w:r>
      <w:proofErr w:type="gramStart"/>
      <w:r w:rsidRPr="005E3073">
        <w:rPr>
          <w:rFonts w:ascii="Times New Roman" w:eastAsia="Times New Roman" w:hAnsi="Times New Roman" w:cs="Times New Roman"/>
          <w:sz w:val="28"/>
          <w:szCs w:val="28"/>
        </w:rPr>
        <w:t>--  Конкретный</w:t>
      </w:r>
      <w:proofErr w:type="gram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смысл и названия действий умножения и деления. Знаки умножения • (точка) и деления: (две точки).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Названия компонентов и результата умножения (деления), их использование при чтении и записи выражений.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Переместительное свойство умножения.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Порядок выполнения действий в выражениях, содержащих 2 – 3 действия (со скобками и без них).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Периметр прямоугольника (квадрата).</w:t>
      </w:r>
    </w:p>
    <w:p w:rsidR="0053671C" w:rsidRPr="005E3073" w:rsidRDefault="0053671C" w:rsidP="0053671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задач в одно действие на умножение и деление.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Содержание   программы   третьего   класса:</w:t>
      </w:r>
    </w:p>
    <w:p w:rsidR="0053671C" w:rsidRPr="005E3073" w:rsidRDefault="0053671C" w:rsidP="0053671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 </w:t>
      </w:r>
      <w:r w:rsidRPr="005E3073">
        <w:rPr>
          <w:rFonts w:ascii="Times New Roman" w:eastAsia="Times New Roman" w:hAnsi="Times New Roman" w:cs="Times New Roman"/>
          <w:sz w:val="28"/>
          <w:szCs w:val="28"/>
        </w:rPr>
        <w:t>Нумерация чисел, Числа от 1 до 100. Нумерация чисел. Сложение, вычитание в пределах 100: устные и письменные приемы.</w:t>
      </w:r>
    </w:p>
    <w:p w:rsidR="0053671C" w:rsidRPr="005E3073" w:rsidRDefault="0053671C" w:rsidP="0053671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задач изученных видов.</w:t>
      </w:r>
    </w:p>
    <w:p w:rsidR="0053671C" w:rsidRPr="005E3073" w:rsidRDefault="0053671C" w:rsidP="005367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5E30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Табличное умножение и деление 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 и соответствующие случаи деления.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Порядок выполнения действий в числовых выражениях.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Умножение числа 1 и на 1. Умножение числа 0 и на 0, деление числа 0, невозможность деления на 0. 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Примеры взаимосвязей между величинами (цена, количество, стоимость и др.).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Решение подбором уравнений вида х*3=21, х:4=9, </w:t>
      </w:r>
      <w:proofErr w:type="gramStart"/>
      <w:r w:rsidRPr="005E3073">
        <w:rPr>
          <w:rFonts w:ascii="Times New Roman" w:eastAsia="Times New Roman" w:hAnsi="Times New Roman" w:cs="Times New Roman"/>
          <w:sz w:val="28"/>
          <w:szCs w:val="28"/>
        </w:rPr>
        <w:t>27:х</w:t>
      </w:r>
      <w:proofErr w:type="gramEnd"/>
      <w:r w:rsidRPr="005E3073">
        <w:rPr>
          <w:rFonts w:ascii="Times New Roman" w:eastAsia="Times New Roman" w:hAnsi="Times New Roman" w:cs="Times New Roman"/>
          <w:sz w:val="28"/>
          <w:szCs w:val="28"/>
        </w:rPr>
        <w:t>=9.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Площадь прямоугольника (квадрата).</w:t>
      </w:r>
    </w:p>
    <w:p w:rsidR="0053671C" w:rsidRPr="005E3073" w:rsidRDefault="0053671C" w:rsidP="0053671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Обозначение геометрических фигур буквами.</w:t>
      </w:r>
    </w:p>
    <w:p w:rsidR="0053671C" w:rsidRPr="005E3073" w:rsidRDefault="0053671C" w:rsidP="005367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E3073">
        <w:rPr>
          <w:rFonts w:ascii="Times New Roman" w:eastAsia="Times New Roman" w:hAnsi="Times New Roman" w:cs="Times New Roman"/>
          <w:b/>
          <w:i/>
          <w:sz w:val="28"/>
          <w:szCs w:val="28"/>
        </w:rPr>
        <w:t>Внетабличное</w:t>
      </w:r>
      <w:proofErr w:type="spellEnd"/>
      <w:r w:rsidRPr="005E30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умножение и деление </w:t>
      </w:r>
    </w:p>
    <w:p w:rsidR="0053671C" w:rsidRPr="005E3073" w:rsidRDefault="0053671C" w:rsidP="0053671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Устные приёмы </w:t>
      </w:r>
      <w:proofErr w:type="spellStart"/>
      <w:r w:rsidRPr="005E3073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деления.</w:t>
      </w:r>
    </w:p>
    <w:p w:rsidR="0053671C" w:rsidRPr="005E3073" w:rsidRDefault="0053671C" w:rsidP="0053671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с остатком.</w:t>
      </w:r>
    </w:p>
    <w:p w:rsidR="0053671C" w:rsidRPr="005E3073" w:rsidRDefault="0053671C" w:rsidP="0053671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Проверка умножения и деления. Проверка деления с остатком.</w:t>
      </w:r>
    </w:p>
    <w:p w:rsidR="0053671C" w:rsidRPr="005E3073" w:rsidRDefault="0053671C" w:rsidP="0053671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5E30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Числа от 1 до 1000. Нумерация </w:t>
      </w:r>
    </w:p>
    <w:p w:rsidR="0053671C" w:rsidRPr="005E3073" w:rsidRDefault="0053671C" w:rsidP="0053671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Образование и названия трёхзначных чисел. Порядок следования чисел при счёте.</w:t>
      </w:r>
    </w:p>
    <w:p w:rsidR="0053671C" w:rsidRPr="005E3073" w:rsidRDefault="0053671C" w:rsidP="0053671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Запись и чтение трёхзначных чисел. Представление трёхзначного числа в виде суммы разрядных слагаемых.</w:t>
      </w:r>
    </w:p>
    <w:p w:rsidR="0053671C" w:rsidRPr="005E3073" w:rsidRDefault="0053671C" w:rsidP="0053671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Сравнение чисел.</w:t>
      </w:r>
    </w:p>
    <w:p w:rsidR="0053671C" w:rsidRPr="005E3073" w:rsidRDefault="0053671C" w:rsidP="0053671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Увеличение и уменьшение числа в 10, 100 раз.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5E30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Арифметические действия </w:t>
      </w:r>
    </w:p>
    <w:p w:rsidR="0053671C" w:rsidRPr="005E3073" w:rsidRDefault="0053671C" w:rsidP="0053671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Устные приёмы сложения и вычитания, умножения и деления чисел в случаях, сводимых к действиям в пределах 100.</w:t>
      </w:r>
    </w:p>
    <w:p w:rsidR="0053671C" w:rsidRPr="005E3073" w:rsidRDefault="0053671C" w:rsidP="0053671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Письменные приёмы сложения и вычитания. Письменные приёмы умножения и деления на однозначное число.</w:t>
      </w:r>
    </w:p>
    <w:p w:rsidR="0053671C" w:rsidRPr="005E3073" w:rsidRDefault="0053671C" w:rsidP="0053671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Единица массы: грамм. Соотношение грамма и килограмма. </w:t>
      </w:r>
    </w:p>
    <w:p w:rsidR="0053671C" w:rsidRPr="005E3073" w:rsidRDefault="0053671C" w:rsidP="0053671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Виды треугольников: разносторонние, равнобедренные (равносторонние).</w:t>
      </w:r>
    </w:p>
    <w:p w:rsidR="0053671C" w:rsidRPr="005E3073" w:rsidRDefault="0053671C" w:rsidP="0053671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задач в 1-3 действия на сложение, вычитание, умножение и деление в течение года.</w:t>
      </w: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 программы четвертого класса: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b/>
          <w:sz w:val="28"/>
          <w:szCs w:val="28"/>
        </w:rPr>
        <w:t>Числа от 1 до 1000. Нумерация.</w:t>
      </w: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3671C" w:rsidRPr="005E3073" w:rsidRDefault="0053671C" w:rsidP="005367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Новая счетная единица — тысяча.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</w:t>
      </w:r>
    </w:p>
    <w:p w:rsidR="0053671C" w:rsidRPr="005E3073" w:rsidRDefault="0053671C" w:rsidP="005367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Чтение, запись и сравнение многозначных чисел.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Представление многозначного числа в виде суммы раз рядных слагаемых.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Увеличение (уменьшение) числа в 10, 100, 1000 раз.</w:t>
      </w: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Величины 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Числа, которые больше 1000. Сложение и вычитание 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</w:t>
      </w: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>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53671C" w:rsidRPr="005E3073" w:rsidRDefault="0053671C" w:rsidP="005367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Решение уравнений вида:</w:t>
      </w:r>
    </w:p>
    <w:p w:rsidR="0053671C" w:rsidRPr="005E3073" w:rsidRDefault="0053671C" w:rsidP="005367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Х + 312 = 654 + 79,</w:t>
      </w:r>
    </w:p>
    <w:p w:rsidR="0053671C" w:rsidRPr="005E3073" w:rsidRDefault="0053671C" w:rsidP="0053671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729 – х = 217,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х – 137 = 500 – 140.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Сложение и вычитание значений величин.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3671C" w:rsidRPr="005E3073" w:rsidRDefault="0053671C" w:rsidP="00536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Числа, которые больше 1000. Умножение и деление 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уравнений вида 6 – х = 429 + 120, х – 18 = 270 – 50, </w:t>
      </w:r>
      <w:proofErr w:type="gramStart"/>
      <w:r w:rsidRPr="005E3073">
        <w:rPr>
          <w:rFonts w:ascii="Times New Roman" w:eastAsia="Times New Roman" w:hAnsi="Times New Roman" w:cs="Times New Roman"/>
          <w:sz w:val="28"/>
          <w:szCs w:val="28"/>
        </w:rPr>
        <w:t>360 :</w:t>
      </w:r>
      <w:proofErr w:type="gramEnd"/>
      <w:r w:rsidRPr="005E3073">
        <w:rPr>
          <w:rFonts w:ascii="Times New Roman" w:eastAsia="Times New Roman" w:hAnsi="Times New Roman" w:cs="Times New Roman"/>
          <w:sz w:val="28"/>
          <w:szCs w:val="28"/>
        </w:rPr>
        <w:t xml:space="preserve"> х= 630 : 7 на основе взаимосвязей между компонентами и результатами действий.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Умножение и деление значений величин на однозначное число.</w:t>
      </w:r>
    </w:p>
    <w:p w:rsidR="0053671C" w:rsidRPr="005E3073" w:rsidRDefault="0053671C" w:rsidP="005367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3073">
        <w:rPr>
          <w:rFonts w:ascii="Times New Roman" w:eastAsia="Times New Roman" w:hAnsi="Times New Roman" w:cs="Times New Roman"/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53671C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30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</w:t>
      </w:r>
    </w:p>
    <w:p w:rsidR="00E77990" w:rsidRDefault="00E77990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77990" w:rsidRDefault="00E77990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77990" w:rsidRDefault="00E77990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77990" w:rsidRPr="005E3073" w:rsidRDefault="00E77990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3D3919" w:rsidRDefault="0053671C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D39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       </w:t>
      </w:r>
      <w:r w:rsidRPr="003D391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Тематическое планирование </w:t>
      </w:r>
      <w:r w:rsidRPr="003D391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15"/>
        <w:gridCol w:w="4151"/>
        <w:gridCol w:w="3686"/>
      </w:tblGrid>
      <w:tr w:rsidR="0053671C" w:rsidRPr="003D3919" w:rsidTr="00EE32BC">
        <w:trPr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Темы, разделы программы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индивидуальных</w:t>
            </w:r>
            <w:proofErr w:type="gram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–развивающих занятий</w:t>
            </w:r>
          </w:p>
        </w:tc>
      </w:tr>
      <w:tr w:rsidR="0053671C" w:rsidRPr="003D3919" w:rsidTr="00EE32BC">
        <w:trPr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53671C" w:rsidRPr="003D3919" w:rsidTr="00EE32BC">
        <w:trPr>
          <w:trHeight w:val="445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Пространственные отношения. Геометрические фигуры.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53671C" w:rsidRPr="003D3919" w:rsidTr="00EE32BC">
        <w:trPr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53671C" w:rsidRPr="003D3919" w:rsidTr="00EE32BC">
        <w:trPr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заполнение простых таблиц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часов</w:t>
            </w:r>
          </w:p>
        </w:tc>
      </w:tr>
    </w:tbl>
    <w:p w:rsidR="0053671C" w:rsidRPr="003D3919" w:rsidRDefault="0053671C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Итого: 66 часов</w:t>
      </w:r>
    </w:p>
    <w:p w:rsidR="0053671C" w:rsidRDefault="0053671C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77990" w:rsidRDefault="00E77990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77990" w:rsidRDefault="00E77990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77990" w:rsidRPr="003D3919" w:rsidRDefault="00E77990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15"/>
        <w:gridCol w:w="4151"/>
        <w:gridCol w:w="3686"/>
      </w:tblGrid>
      <w:tr w:rsidR="0053671C" w:rsidRPr="003D3919" w:rsidTr="00EE32BC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Темы, разделы программы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индивидуальных</w:t>
            </w:r>
            <w:proofErr w:type="gram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–развивающих занятий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53671C" w:rsidRPr="003D3919" w:rsidRDefault="0053671C" w:rsidP="00536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15"/>
        <w:gridCol w:w="4151"/>
        <w:gridCol w:w="3686"/>
      </w:tblGrid>
      <w:tr w:rsidR="0053671C" w:rsidRPr="003D3919" w:rsidTr="00EE32BC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Темы, разделы программы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индивидуальных </w:t>
            </w:r>
            <w:proofErr w:type="gram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</w:t>
            </w:r>
            <w:proofErr w:type="spell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proofErr w:type="gram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развивающих занятий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53671C" w:rsidRPr="003D3919" w:rsidTr="00EE32BC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68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horzAnchor="page" w:tblpX="4738" w:tblpY="3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15"/>
        <w:gridCol w:w="4054"/>
        <w:gridCol w:w="3686"/>
      </w:tblGrid>
      <w:tr w:rsidR="0053671C" w:rsidRPr="003D3919" w:rsidTr="00EE32BC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Темы, разделы программы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индивидуальных  </w:t>
            </w:r>
            <w:proofErr w:type="spellStart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proofErr w:type="gramEnd"/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–развивающих занятий</w:t>
            </w:r>
          </w:p>
        </w:tc>
      </w:tr>
      <w:tr w:rsidR="0053671C" w:rsidRPr="003D3919" w:rsidTr="00EE32BC">
        <w:trPr>
          <w:trHeight w:val="63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  часов</w:t>
            </w:r>
          </w:p>
        </w:tc>
      </w:tr>
      <w:tr w:rsidR="0053671C" w:rsidRPr="003D3919" w:rsidTr="00EE32BC">
        <w:trPr>
          <w:trHeight w:val="573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которые больше 1000.</w:t>
            </w:r>
          </w:p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 часов</w:t>
            </w:r>
            <w:proofErr w:type="gramEnd"/>
          </w:p>
        </w:tc>
      </w:tr>
      <w:tr w:rsidR="0053671C" w:rsidRPr="003D3919" w:rsidTr="00EE32BC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 часов</w:t>
            </w:r>
            <w:proofErr w:type="gramEnd"/>
          </w:p>
        </w:tc>
      </w:tr>
      <w:tr w:rsidR="0053671C" w:rsidRPr="003D3919" w:rsidTr="00EE32BC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3671C" w:rsidRPr="003D3919" w:rsidTr="00EE32BC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3D39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53671C" w:rsidRPr="003D3919" w:rsidRDefault="0053671C" w:rsidP="00EE3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68 часов</w:t>
            </w:r>
          </w:p>
        </w:tc>
      </w:tr>
    </w:tbl>
    <w:p w:rsidR="0053671C" w:rsidRPr="003D3919" w:rsidRDefault="0053671C" w:rsidP="0053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71C" w:rsidRPr="003D3919" w:rsidRDefault="0053671C" w:rsidP="0053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71C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671C" w:rsidRPr="005E3073" w:rsidRDefault="0053671C" w:rsidP="0053671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577C9" w:rsidRDefault="007577C9"/>
    <w:sectPr w:rsidR="007577C9" w:rsidSect="005367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21E2"/>
    <w:multiLevelType w:val="hybridMultilevel"/>
    <w:tmpl w:val="5F5E1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A5995"/>
    <w:multiLevelType w:val="hybridMultilevel"/>
    <w:tmpl w:val="046E5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80643"/>
    <w:multiLevelType w:val="hybridMultilevel"/>
    <w:tmpl w:val="7E003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263B"/>
    <w:multiLevelType w:val="hybridMultilevel"/>
    <w:tmpl w:val="0CECF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33464"/>
    <w:multiLevelType w:val="hybridMultilevel"/>
    <w:tmpl w:val="408EE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93529A"/>
    <w:multiLevelType w:val="hybridMultilevel"/>
    <w:tmpl w:val="4546F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25032"/>
    <w:multiLevelType w:val="hybridMultilevel"/>
    <w:tmpl w:val="9AEA6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60762"/>
    <w:multiLevelType w:val="hybridMultilevel"/>
    <w:tmpl w:val="B39CE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B6A30"/>
    <w:multiLevelType w:val="hybridMultilevel"/>
    <w:tmpl w:val="4D562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54A50"/>
    <w:multiLevelType w:val="hybridMultilevel"/>
    <w:tmpl w:val="27EE1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212E"/>
    <w:multiLevelType w:val="hybridMultilevel"/>
    <w:tmpl w:val="4BC0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5745B"/>
    <w:multiLevelType w:val="hybridMultilevel"/>
    <w:tmpl w:val="1682D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820681"/>
    <w:multiLevelType w:val="hybridMultilevel"/>
    <w:tmpl w:val="89F6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809C8"/>
    <w:multiLevelType w:val="hybridMultilevel"/>
    <w:tmpl w:val="8A8C8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10639"/>
    <w:multiLevelType w:val="hybridMultilevel"/>
    <w:tmpl w:val="D6BA1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B2"/>
    <w:rsid w:val="004404B2"/>
    <w:rsid w:val="0053671C"/>
    <w:rsid w:val="007577C9"/>
    <w:rsid w:val="00E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46BC-92A8-41BA-A26F-4DAC58E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53671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3671C"/>
    <w:pPr>
      <w:ind w:left="720"/>
      <w:contextualSpacing/>
    </w:pPr>
  </w:style>
  <w:style w:type="character" w:customStyle="1" w:styleId="a4">
    <w:name w:val="Без интервала Знак"/>
    <w:aliases w:val="основа Знак"/>
    <w:link w:val="a3"/>
    <w:locked/>
    <w:rsid w:val="005367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ucheb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3016</Words>
  <Characters>17195</Characters>
  <Application>Microsoft Office Word</Application>
  <DocSecurity>0</DocSecurity>
  <Lines>143</Lines>
  <Paragraphs>40</Paragraphs>
  <ScaleCrop>false</ScaleCrop>
  <Company>ФГУП "Почта России"</Company>
  <LinksUpToDate>false</LinksUpToDate>
  <CharactersWithSpaces>20171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2019-12-25T19:45:00Z</dcterms:created>
  <dcterms:modified xsi:type="dcterms:W3CDTF">2020-01-21T14:54:00Z</dcterms:modified>
</cp:coreProperties>
</file>