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58" w:rsidRPr="002B0BC9" w:rsidRDefault="00F57130" w:rsidP="002B0BC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учебному курсу «Второй иностранный язык (английский)»</w:t>
      </w: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Рабоча</w:t>
      </w:r>
      <w:r w:rsidR="003B3922" w:rsidRPr="003B3922">
        <w:rPr>
          <w:rFonts w:ascii="Times New Roman" w:hAnsi="Times New Roman" w:cs="Times New Roman"/>
          <w:sz w:val="24"/>
          <w:szCs w:val="24"/>
          <w:lang w:eastAsia="ru-RU"/>
        </w:rPr>
        <w:t>я программа учебного предмета «</w:t>
      </w:r>
      <w:r w:rsidR="00913CF2">
        <w:rPr>
          <w:rFonts w:ascii="Times New Roman" w:hAnsi="Times New Roman" w:cs="Times New Roman"/>
          <w:sz w:val="24"/>
          <w:szCs w:val="24"/>
          <w:lang w:eastAsia="ru-RU"/>
        </w:rPr>
        <w:t>Второй иностранный язык (английский)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»: составлена в соответствии </w:t>
      </w:r>
      <w:proofErr w:type="gram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12B58" w:rsidRPr="003B3922" w:rsidRDefault="003B3922" w:rsidP="003B392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общего образования (Приказ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17.12.2010 №1897);</w:t>
      </w:r>
    </w:p>
    <w:p w:rsidR="00112B58" w:rsidRPr="003B3922" w:rsidRDefault="003B3922" w:rsidP="003B392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29 декабря 2012г. N 273 - ФЗ «Об образовании»;</w:t>
      </w:r>
    </w:p>
    <w:p w:rsidR="00112B58" w:rsidRPr="003B3922" w:rsidRDefault="003B3922" w:rsidP="003B392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Учебным планом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="00913CF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>од</w:t>
      </w:r>
      <w:proofErr w:type="spellEnd"/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12B58" w:rsidRPr="003B3922" w:rsidRDefault="00112B58" w:rsidP="003B392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программы </w:t>
      </w:r>
      <w:r w:rsidR="002B0BC9">
        <w:rPr>
          <w:rFonts w:ascii="Times New Roman" w:hAnsi="Times New Roman" w:cs="Times New Roman"/>
          <w:sz w:val="24"/>
          <w:szCs w:val="24"/>
          <w:lang w:eastAsia="ru-RU"/>
        </w:rPr>
        <w:t>основн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ого общего образования по иностранным языкам (английский язык);</w:t>
      </w:r>
    </w:p>
    <w:p w:rsidR="00112B58" w:rsidRPr="003B3922" w:rsidRDefault="00112B58" w:rsidP="003B392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авторской программы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</w:t>
      </w:r>
      <w:r w:rsidR="003B3922" w:rsidRPr="003B3922">
        <w:rPr>
          <w:rFonts w:ascii="Times New Roman" w:hAnsi="Times New Roman" w:cs="Times New Roman"/>
          <w:sz w:val="24"/>
          <w:szCs w:val="24"/>
          <w:lang w:eastAsia="ru-RU"/>
        </w:rPr>
        <w:t>х учреждений</w:t>
      </w:r>
      <w:proofErr w:type="gramStart"/>
      <w:r w:rsidR="003B3922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. -. </w:t>
      </w:r>
      <w:proofErr w:type="gramEnd"/>
      <w:r w:rsidR="003B3922" w:rsidRPr="003B3922">
        <w:rPr>
          <w:rFonts w:ascii="Times New Roman" w:hAnsi="Times New Roman" w:cs="Times New Roman"/>
          <w:sz w:val="24"/>
          <w:szCs w:val="24"/>
          <w:lang w:eastAsia="ru-RU"/>
        </w:rPr>
        <w:t>М.: Дрофа, 2010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2B58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Она полностью отвечает требованиям времени, обеспечивает формирование личностных, </w:t>
      </w:r>
      <w:proofErr w:type="spell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3B3922" w:rsidRPr="003B3922" w:rsidRDefault="003B3922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ЦЕЛИ ОБУЧЕНИЯ АНГЛИЙСКОМУ ЯЗЫКУ</w:t>
      </w:r>
      <w:r w:rsidR="003B3922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 ОСНОВНОЙ ШКОЛЕ</w:t>
      </w: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</w:t>
      </w:r>
      <w:proofErr w:type="gram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государственным стандартом основного общего образования изучение иностранного языка в 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знаний, речевых навыков и коммуникативных умений, в совокупности ее составляющих - речевой, языковой, </w:t>
      </w:r>
      <w:proofErr w:type="spell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>, компенсаторной и учебно-познавательной компетенций.</w:t>
      </w:r>
      <w:proofErr w:type="gramEnd"/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CF2">
        <w:rPr>
          <w:rFonts w:ascii="Times New Roman" w:hAnsi="Times New Roman" w:cs="Times New Roman"/>
          <w:i/>
          <w:sz w:val="24"/>
          <w:szCs w:val="24"/>
          <w:lang w:eastAsia="ru-RU"/>
        </w:rPr>
        <w:t>Речевая компетенция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-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>, чтении и письменной речи).</w:t>
      </w:r>
    </w:p>
    <w:p w:rsidR="00112B58" w:rsidRPr="003B3922" w:rsidRDefault="003B3922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CF2">
        <w:rPr>
          <w:rFonts w:ascii="Times New Roman" w:hAnsi="Times New Roman" w:cs="Times New Roman"/>
          <w:i/>
          <w:sz w:val="24"/>
          <w:szCs w:val="24"/>
          <w:lang w:eastAsia="ru-RU"/>
        </w:rPr>
        <w:t>Языковая компетенция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и способность применять языковые знания (фонетические, орфографические,</w:t>
      </w:r>
      <w:r w:rsidR="001C16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>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</w:t>
      </w:r>
      <w:r w:rsidR="001C16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>сравнению с родным языком способом формирования и формулирования мысли на изучаемом языке.</w:t>
      </w: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3CF2">
        <w:rPr>
          <w:rFonts w:ascii="Times New Roman" w:hAnsi="Times New Roman" w:cs="Times New Roman"/>
          <w:i/>
          <w:sz w:val="24"/>
          <w:szCs w:val="24"/>
          <w:lang w:eastAsia="ru-RU"/>
        </w:rPr>
        <w:t>Социокультурная</w:t>
      </w:r>
      <w:proofErr w:type="spell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компетенция-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112B58" w:rsidRPr="003B3922" w:rsidRDefault="001C160D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CF2">
        <w:rPr>
          <w:rFonts w:ascii="Times New Roman" w:hAnsi="Times New Roman" w:cs="Times New Roman"/>
          <w:i/>
          <w:sz w:val="24"/>
          <w:szCs w:val="24"/>
          <w:lang w:eastAsia="ru-RU"/>
        </w:rPr>
        <w:t>Компенсаторная компетенция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="00112B58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норм поведения в обществе, различных сферах жизнедеятельности иноязычного социума.</w:t>
      </w: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CF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Учебно-познавательная компетенция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-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3CF2">
        <w:rPr>
          <w:rFonts w:ascii="Times New Roman" w:hAnsi="Times New Roman" w:cs="Times New Roman"/>
          <w:i/>
          <w:sz w:val="24"/>
          <w:szCs w:val="24"/>
          <w:lang w:eastAsia="ru-RU"/>
        </w:rPr>
        <w:t>Образовательная</w:t>
      </w:r>
      <w:proofErr w:type="gramEnd"/>
      <w:r w:rsidRPr="00913CF2">
        <w:rPr>
          <w:rFonts w:ascii="Times New Roman" w:hAnsi="Times New Roman" w:cs="Times New Roman"/>
          <w:i/>
          <w:sz w:val="24"/>
          <w:szCs w:val="24"/>
          <w:lang w:eastAsia="ru-RU"/>
        </w:rPr>
        <w:t>, развивающая и воспитательная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цели 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CF2">
        <w:rPr>
          <w:rFonts w:ascii="Times New Roman" w:hAnsi="Times New Roman" w:cs="Times New Roman"/>
          <w:i/>
          <w:sz w:val="24"/>
          <w:szCs w:val="24"/>
          <w:lang w:eastAsia="ru-RU"/>
        </w:rPr>
        <w:t>Развитие и воспитание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самосознание, а также способствуют взаимопониманию между представителями различных сообществ.</w:t>
      </w: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Достижение школьниками основной цели обучения английскому языку способствует их развитию как личностей.</w:t>
      </w: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Участвуя в диалоге культур, учащиеся развивают свою способность к общению. Они вырабатывают толерантность к иным воззрениям, отличным от их </w:t>
      </w:r>
      <w:proofErr w:type="gram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Овладение английским языком, и это должно быть ос</w:t>
      </w:r>
      <w:r w:rsidR="001C160D">
        <w:rPr>
          <w:rFonts w:ascii="Times New Roman" w:hAnsi="Times New Roman" w:cs="Times New Roman"/>
          <w:sz w:val="24"/>
          <w:szCs w:val="24"/>
          <w:lang w:eastAsia="ru-RU"/>
        </w:rPr>
        <w:t>ознано учащимися, в конечном счете,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ведет к развитию более глубокого взаимопонимания между народами, к познанию их культур, а на этой основе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 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КУРСА.</w:t>
      </w: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содержания курса обусловлены спецификой развития школьников. Личностно-ориентированный и деятельностный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</w:t>
      </w:r>
      <w:proofErr w:type="spell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и умения. При этом в предлагаемом курсе учитываются изменения в мотивации учащихся. </w:t>
      </w:r>
      <w:proofErr w:type="gram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Поскольку школьники данной в</w:t>
      </w:r>
      <w:r w:rsidR="001C160D">
        <w:rPr>
          <w:rFonts w:ascii="Times New Roman" w:hAnsi="Times New Roman" w:cs="Times New Roman"/>
          <w:sz w:val="24"/>
          <w:szCs w:val="24"/>
          <w:lang w:eastAsia="ru-RU"/>
        </w:rPr>
        <w:t xml:space="preserve">озрастной группы 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характеризуются большей самостоятельностью, в учебно-методические комплексы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 д. 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 основе</w:t>
      </w:r>
      <w:proofErr w:type="gram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B58" w:rsidRP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МЕСТО КУРСА В УЧЕБНОМ ПЛАНЕ</w:t>
      </w:r>
    </w:p>
    <w:p w:rsidR="003B3922" w:rsidRDefault="00112B58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Настоящий курс реализуется в течени</w:t>
      </w:r>
      <w:proofErr w:type="gram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3922"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1 года – 34 учебных часа 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(из расчета </w:t>
      </w:r>
      <w:r w:rsidR="001C160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B3922" w:rsidRPr="003B3922">
        <w:rPr>
          <w:rFonts w:ascii="Times New Roman" w:hAnsi="Times New Roman" w:cs="Times New Roman"/>
          <w:sz w:val="24"/>
          <w:szCs w:val="24"/>
          <w:lang w:eastAsia="ru-RU"/>
        </w:rPr>
        <w:t>учебный час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</w:t>
      </w:r>
      <w:r w:rsidR="001C160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B3922" w:rsidRPr="003B39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3B5C" w:rsidRPr="003B3922" w:rsidRDefault="00E83B5C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922" w:rsidRPr="003B3922" w:rsidRDefault="003B3922" w:rsidP="003B3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B3922" w:rsidRPr="003B3922" w:rsidRDefault="003B3922" w:rsidP="001C160D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lastRenderedPageBreak/>
        <w:t>Учебник:  О.В.Афанасьева, И.В. Михеева. Английский язык. Серия «Новый курс английского языка для российских школ» для 5-го класса</w:t>
      </w:r>
      <w:proofErr w:type="gramStart"/>
      <w:r w:rsidRPr="003B39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3922">
        <w:rPr>
          <w:rFonts w:ascii="Times New Roman" w:hAnsi="Times New Roman" w:cs="Times New Roman"/>
          <w:sz w:val="24"/>
          <w:szCs w:val="24"/>
        </w:rPr>
        <w:t xml:space="preserve"> - Москва: Дрофа, 2018.</w:t>
      </w:r>
    </w:p>
    <w:p w:rsidR="003B3922" w:rsidRPr="003B3922" w:rsidRDefault="003B3922" w:rsidP="001C160D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О.В.Афанасьева, И.В. Михеева. Рабочая тетрадь № 1,2. - Москва: Дрофа, 2018.</w:t>
      </w:r>
    </w:p>
    <w:p w:rsidR="003B3922" w:rsidRPr="003B3922" w:rsidRDefault="003B3922" w:rsidP="001C160D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Аудио</w:t>
      </w:r>
      <w:r w:rsidR="001C160D">
        <w:rPr>
          <w:rFonts w:ascii="Times New Roman" w:hAnsi="Times New Roman" w:cs="Times New Roman"/>
          <w:sz w:val="24"/>
          <w:szCs w:val="24"/>
        </w:rPr>
        <w:t>записи</w:t>
      </w:r>
      <w:r w:rsidRPr="003B3922">
        <w:rPr>
          <w:rFonts w:ascii="Times New Roman" w:hAnsi="Times New Roman" w:cs="Times New Roman"/>
          <w:sz w:val="24"/>
          <w:szCs w:val="24"/>
        </w:rPr>
        <w:t xml:space="preserve"> к учебнику английского языка.</w:t>
      </w:r>
    </w:p>
    <w:p w:rsidR="003B3922" w:rsidRPr="003B3922" w:rsidRDefault="003B3922" w:rsidP="001C160D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Аудио</w:t>
      </w:r>
      <w:r w:rsidR="001C160D">
        <w:rPr>
          <w:rFonts w:ascii="Times New Roman" w:hAnsi="Times New Roman" w:cs="Times New Roman"/>
          <w:sz w:val="24"/>
          <w:szCs w:val="24"/>
        </w:rPr>
        <w:t>записи</w:t>
      </w:r>
      <w:r w:rsidRPr="003B3922">
        <w:rPr>
          <w:rFonts w:ascii="Times New Roman" w:hAnsi="Times New Roman" w:cs="Times New Roman"/>
          <w:sz w:val="24"/>
          <w:szCs w:val="24"/>
        </w:rPr>
        <w:t xml:space="preserve"> к рабочим тетрадям.</w:t>
      </w:r>
    </w:p>
    <w:p w:rsidR="003B3922" w:rsidRPr="003B3922" w:rsidRDefault="003B3922" w:rsidP="001C160D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О.В.Афанасьева, И.В. Михеева.   Книга для учителя  к учебнику «Английский язык» серии «Новый курс английского языка для российских школ» - Москва: Дрофа, 2018.</w:t>
      </w:r>
    </w:p>
    <w:p w:rsidR="003B3922" w:rsidRPr="003B3922" w:rsidRDefault="003B3922" w:rsidP="001C160D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Рабочие программы Английский язык 2-9 классы Москва « Дрофа»  2012</w:t>
      </w:r>
    </w:p>
    <w:sectPr w:rsidR="003B3922" w:rsidRPr="003B3922" w:rsidSect="003B39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6B"/>
    <w:multiLevelType w:val="multilevel"/>
    <w:tmpl w:val="F50E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5F88"/>
    <w:multiLevelType w:val="hybridMultilevel"/>
    <w:tmpl w:val="0932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0694A"/>
    <w:multiLevelType w:val="hybridMultilevel"/>
    <w:tmpl w:val="47D8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26CB3"/>
    <w:multiLevelType w:val="hybridMultilevel"/>
    <w:tmpl w:val="5C82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714F2"/>
    <w:multiLevelType w:val="multilevel"/>
    <w:tmpl w:val="8348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515CE"/>
    <w:multiLevelType w:val="hybridMultilevel"/>
    <w:tmpl w:val="6E18145A"/>
    <w:lvl w:ilvl="0" w:tplc="51E64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42B18"/>
    <w:multiLevelType w:val="hybridMultilevel"/>
    <w:tmpl w:val="DC24FC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BC73A9"/>
    <w:multiLevelType w:val="hybridMultilevel"/>
    <w:tmpl w:val="3774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8412F"/>
    <w:multiLevelType w:val="hybridMultilevel"/>
    <w:tmpl w:val="98B0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61C85"/>
    <w:multiLevelType w:val="hybridMultilevel"/>
    <w:tmpl w:val="EBB6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90DC3"/>
    <w:multiLevelType w:val="hybridMultilevel"/>
    <w:tmpl w:val="A9C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62705"/>
    <w:multiLevelType w:val="hybridMultilevel"/>
    <w:tmpl w:val="6928C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A8601E3"/>
    <w:multiLevelType w:val="hybridMultilevel"/>
    <w:tmpl w:val="42C8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03076"/>
    <w:multiLevelType w:val="multilevel"/>
    <w:tmpl w:val="B576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75E4C"/>
    <w:multiLevelType w:val="hybridMultilevel"/>
    <w:tmpl w:val="CAC4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27E55"/>
    <w:multiLevelType w:val="hybridMultilevel"/>
    <w:tmpl w:val="914A335A"/>
    <w:lvl w:ilvl="0" w:tplc="51E642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1721A8"/>
    <w:multiLevelType w:val="hybridMultilevel"/>
    <w:tmpl w:val="B030D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6"/>
  </w:num>
  <w:num w:numId="5">
    <w:abstractNumId w:val="5"/>
  </w:num>
  <w:num w:numId="6">
    <w:abstractNumId w:val="15"/>
  </w:num>
  <w:num w:numId="7">
    <w:abstractNumId w:val="1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B58"/>
    <w:rsid w:val="00082FAE"/>
    <w:rsid w:val="000850F8"/>
    <w:rsid w:val="00112B58"/>
    <w:rsid w:val="001C160D"/>
    <w:rsid w:val="002B0BC9"/>
    <w:rsid w:val="00334F48"/>
    <w:rsid w:val="003B3922"/>
    <w:rsid w:val="005B7C48"/>
    <w:rsid w:val="005F309B"/>
    <w:rsid w:val="00805D90"/>
    <w:rsid w:val="00913CF2"/>
    <w:rsid w:val="00C262B3"/>
    <w:rsid w:val="00D57A6C"/>
    <w:rsid w:val="00E83B5C"/>
    <w:rsid w:val="00F00A7A"/>
    <w:rsid w:val="00F57130"/>
    <w:rsid w:val="00F8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B58"/>
    <w:pPr>
      <w:spacing w:before="100" w:beforeAutospacing="1" w:after="100" w:afterAutospacing="1"/>
    </w:pPr>
  </w:style>
  <w:style w:type="character" w:customStyle="1" w:styleId="ya-share2badge">
    <w:name w:val="ya-share2__badge"/>
    <w:basedOn w:val="a0"/>
    <w:rsid w:val="00112B58"/>
  </w:style>
  <w:style w:type="character" w:customStyle="1" w:styleId="ya-share2icon">
    <w:name w:val="ya-share2__icon"/>
    <w:basedOn w:val="a0"/>
    <w:rsid w:val="00112B58"/>
  </w:style>
  <w:style w:type="paragraph" w:styleId="a4">
    <w:name w:val="No Spacing"/>
    <w:qFormat/>
    <w:rsid w:val="003B3922"/>
    <w:pPr>
      <w:spacing w:after="0" w:line="240" w:lineRule="auto"/>
    </w:pPr>
  </w:style>
  <w:style w:type="character" w:customStyle="1" w:styleId="a5">
    <w:name w:val="Основной текст Знак"/>
    <w:link w:val="a6"/>
    <w:rsid w:val="005F309B"/>
    <w:rPr>
      <w:rFonts w:ascii="Century Schoolbook" w:hAnsi="Century Schoolbook"/>
      <w:shd w:val="clear" w:color="auto" w:fill="FFFFFF"/>
    </w:rPr>
  </w:style>
  <w:style w:type="paragraph" w:styleId="a6">
    <w:name w:val="Body Text"/>
    <w:basedOn w:val="a"/>
    <w:link w:val="a5"/>
    <w:rsid w:val="005F309B"/>
    <w:pPr>
      <w:widowControl w:val="0"/>
      <w:shd w:val="clear" w:color="auto" w:fill="FFFFFF"/>
      <w:spacing w:before="240" w:line="221" w:lineRule="exact"/>
      <w:jc w:val="both"/>
    </w:pPr>
    <w:rPr>
      <w:rFonts w:ascii="Century Schoolbook" w:eastAsiaTheme="minorHAnsi" w:hAnsi="Century Schoolbook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5F3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2782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706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338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Админ</cp:lastModifiedBy>
  <cp:revision>4</cp:revision>
  <dcterms:created xsi:type="dcterms:W3CDTF">2018-10-16T19:09:00Z</dcterms:created>
  <dcterms:modified xsi:type="dcterms:W3CDTF">2018-10-19T04:34:00Z</dcterms:modified>
</cp:coreProperties>
</file>