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96C3A" w:rsidRDefault="0047489F" w:rsidP="0047489F">
      <w:pPr>
        <w:pStyle w:val="a4"/>
        <w:rPr>
          <w:rFonts w:ascii="Times New Roman" w:hAnsi="Times New Roman"/>
          <w:b/>
          <w:sz w:val="28"/>
          <w:szCs w:val="28"/>
        </w:rPr>
      </w:pPr>
    </w:p>
    <w:p w:rsidR="0047489F" w:rsidRPr="00496C3A" w:rsidRDefault="0047489F" w:rsidP="0047489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ПРИНЯТО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УТВЕРЖДАЮ</w:t>
      </w:r>
    </w:p>
    <w:p w:rsidR="0047489F" w:rsidRPr="00496C3A" w:rsidRDefault="0047489F" w:rsidP="0047489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496C3A">
        <w:rPr>
          <w:rFonts w:ascii="Times New Roman" w:hAnsi="Times New Roman"/>
          <w:sz w:val="24"/>
          <w:szCs w:val="24"/>
        </w:rPr>
        <w:t>педагогиче</w:t>
      </w:r>
      <w:proofErr w:type="gramStart"/>
      <w:r w:rsidRPr="00496C3A">
        <w:rPr>
          <w:rFonts w:ascii="Times New Roman" w:hAnsi="Times New Roman"/>
          <w:sz w:val="24"/>
          <w:szCs w:val="24"/>
        </w:rPr>
        <w:t>с</w:t>
      </w:r>
      <w:proofErr w:type="spellEnd"/>
      <w:r w:rsidRPr="00496C3A">
        <w:rPr>
          <w:rFonts w:ascii="Times New Roman" w:hAnsi="Times New Roman"/>
          <w:sz w:val="24"/>
          <w:szCs w:val="24"/>
        </w:rPr>
        <w:t>-</w:t>
      </w:r>
      <w:proofErr w:type="gramEnd"/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Директор школы:</w:t>
      </w:r>
    </w:p>
    <w:p w:rsidR="0047489F" w:rsidRPr="00496C3A" w:rsidRDefault="0047489F" w:rsidP="0047489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кого совета школы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47489F" w:rsidRPr="00496C3A" w:rsidRDefault="0047489F" w:rsidP="0047489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Протокол №1 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Приказ по школе № 54</w:t>
      </w:r>
    </w:p>
    <w:p w:rsidR="0047489F" w:rsidRPr="00496C3A" w:rsidRDefault="0047489F" w:rsidP="0047489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от  02 сентября 2019 года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от 04 сентября 2019 года</w:t>
      </w:r>
    </w:p>
    <w:p w:rsidR="0047489F" w:rsidRPr="00496C3A" w:rsidRDefault="0047489F" w:rsidP="0047489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489F" w:rsidRPr="00496C3A" w:rsidRDefault="0047489F" w:rsidP="0047489F">
      <w:pPr>
        <w:pStyle w:val="a4"/>
        <w:rPr>
          <w:rFonts w:ascii="Times New Roman" w:hAnsi="Times New Roman"/>
          <w:b/>
          <w:sz w:val="28"/>
          <w:szCs w:val="28"/>
        </w:rPr>
      </w:pPr>
    </w:p>
    <w:p w:rsidR="0047489F" w:rsidRPr="00496C3A" w:rsidRDefault="0047489F" w:rsidP="0047489F">
      <w:pPr>
        <w:pStyle w:val="a4"/>
        <w:rPr>
          <w:rFonts w:ascii="Times New Roman" w:hAnsi="Times New Roman"/>
          <w:b/>
          <w:sz w:val="28"/>
          <w:szCs w:val="28"/>
        </w:rPr>
      </w:pPr>
    </w:p>
    <w:p w:rsidR="004C24C8" w:rsidRPr="00496C3A" w:rsidRDefault="004C24C8" w:rsidP="004C24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 для детей с ЗПР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по музыке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1 – 4 класс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ВАРИАНТ 7.2</w:t>
      </w:r>
    </w:p>
    <w:p w:rsidR="0047489F" w:rsidRPr="00496C3A" w:rsidRDefault="0047489F" w:rsidP="0047489F">
      <w:pPr>
        <w:pStyle w:val="a4"/>
        <w:rPr>
          <w:rFonts w:ascii="Times New Roman" w:hAnsi="Times New Roman"/>
          <w:b/>
          <w:sz w:val="28"/>
          <w:szCs w:val="28"/>
        </w:rPr>
      </w:pPr>
    </w:p>
    <w:p w:rsidR="0047489F" w:rsidRPr="00496C3A" w:rsidRDefault="0047489F" w:rsidP="0047489F">
      <w:pPr>
        <w:pStyle w:val="a4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 Составитель:</w:t>
      </w:r>
    </w:p>
    <w:p w:rsidR="0047489F" w:rsidRPr="00496C3A" w:rsidRDefault="0047489F" w:rsidP="0047489F">
      <w:pPr>
        <w:pStyle w:val="a4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47489F" w:rsidRPr="00496C3A" w:rsidRDefault="0047489F" w:rsidP="0047489F">
      <w:pPr>
        <w:pStyle w:val="a4"/>
        <w:ind w:left="9204" w:firstLine="708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47489F" w:rsidRPr="00496C3A" w:rsidRDefault="0047489F" w:rsidP="0047489F">
      <w:pPr>
        <w:pStyle w:val="a4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1 категории  </w:t>
      </w:r>
      <w:proofErr w:type="spellStart"/>
      <w:r w:rsidRPr="00496C3A">
        <w:rPr>
          <w:rFonts w:ascii="Times New Roman" w:hAnsi="Times New Roman"/>
          <w:sz w:val="28"/>
          <w:szCs w:val="28"/>
        </w:rPr>
        <w:t>Журихина</w:t>
      </w:r>
      <w:proofErr w:type="spellEnd"/>
      <w:r w:rsidRPr="00496C3A">
        <w:rPr>
          <w:rFonts w:ascii="Times New Roman" w:hAnsi="Times New Roman"/>
          <w:sz w:val="28"/>
          <w:szCs w:val="28"/>
        </w:rPr>
        <w:t xml:space="preserve"> В.Ф.</w:t>
      </w: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6C3A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96C3A" w:rsidRDefault="0047489F" w:rsidP="004748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9F" w:rsidRPr="0047489F" w:rsidRDefault="0047489F" w:rsidP="0047489F">
      <w:pPr>
        <w:pStyle w:val="a4"/>
        <w:jc w:val="center"/>
        <w:rPr>
          <w:rStyle w:val="c7"/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2019-2020 учебный год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lastRenderedPageBreak/>
        <w:t>Психолого-педагогическая характеристика учащихся с ЗПР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496C3A">
        <w:t>депривация</w:t>
      </w:r>
      <w:proofErr w:type="spellEnd"/>
      <w:r w:rsidRPr="00496C3A"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96C3A">
        <w:t>саморегуляции</w:t>
      </w:r>
      <w:proofErr w:type="spellEnd"/>
      <w:r w:rsidRPr="00496C3A">
        <w:t xml:space="preserve">. Достаточно часто у </w:t>
      </w:r>
      <w:proofErr w:type="gramStart"/>
      <w:r w:rsidRPr="00496C3A">
        <w:t>обучающихся</w:t>
      </w:r>
      <w:proofErr w:type="gramEnd"/>
      <w:r w:rsidRPr="00496C3A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gramStart"/>
      <w:r w:rsidRPr="00496C3A"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496C3A">
        <w:t xml:space="preserve"> От </w:t>
      </w:r>
      <w:proofErr w:type="gramStart"/>
      <w:r w:rsidRPr="00496C3A">
        <w:t>обучающихся</w:t>
      </w:r>
      <w:proofErr w:type="gramEnd"/>
      <w:r w:rsidRPr="00496C3A"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496C3A">
        <w:t>психолого-медико-педагогической</w:t>
      </w:r>
      <w:proofErr w:type="spellEnd"/>
      <w:r w:rsidRPr="00496C3A">
        <w:t>) коррекционной помощи.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gramStart"/>
      <w:r w:rsidRPr="00496C3A"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Дифференциация АООП НОО с ЗПР соотносится с дифференциацией этой категории </w:t>
      </w:r>
      <w:proofErr w:type="gramStart"/>
      <w:r w:rsidRPr="00496C3A">
        <w:t>обучающихся</w:t>
      </w:r>
      <w:proofErr w:type="gramEnd"/>
      <w:r w:rsidRPr="00496C3A"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lastRenderedPageBreak/>
        <w:t xml:space="preserve">АООП НОО (вариант 7.2) </w:t>
      </w:r>
      <w:proofErr w:type="gramStart"/>
      <w:r w:rsidRPr="00496C3A">
        <w:t>адресована</w:t>
      </w:r>
      <w:proofErr w:type="gramEnd"/>
      <w:r w:rsidRPr="00496C3A"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496C3A">
        <w:t>саморегуляция</w:t>
      </w:r>
      <w:proofErr w:type="spellEnd"/>
      <w:r w:rsidRPr="00496C3A">
        <w:t xml:space="preserve"> в поведении и деятельности, как правило, сформированы недостаточно. </w:t>
      </w:r>
      <w:proofErr w:type="spellStart"/>
      <w:r w:rsidRPr="00496C3A">
        <w:t>Обучаемость</w:t>
      </w:r>
      <w:proofErr w:type="spellEnd"/>
      <w:r w:rsidRPr="00496C3A"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 данной категории обучающихся может быть специфическое расстройство чтения, письма, арифметических навыков (</w:t>
      </w:r>
      <w:proofErr w:type="spellStart"/>
      <w:r w:rsidRPr="00496C3A">
        <w:t>дислексия</w:t>
      </w:r>
      <w:proofErr w:type="spellEnd"/>
      <w:r w:rsidRPr="00496C3A">
        <w:t xml:space="preserve">, </w:t>
      </w:r>
      <w:proofErr w:type="spellStart"/>
      <w:r w:rsidRPr="00496C3A">
        <w:t>дисграфия</w:t>
      </w:r>
      <w:proofErr w:type="spellEnd"/>
      <w:r w:rsidRPr="00496C3A">
        <w:t xml:space="preserve">, </w:t>
      </w:r>
      <w:proofErr w:type="spellStart"/>
      <w:r w:rsidRPr="00496C3A">
        <w:t>дискалькулия</w:t>
      </w:r>
      <w:proofErr w:type="spellEnd"/>
      <w:r w:rsidRPr="00496C3A">
        <w:t>), а так 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Общий подход к оценке знаний и умений, составляющих</w:t>
      </w:r>
      <w:r w:rsidRPr="00496C3A">
        <w:rPr>
          <w:iCs/>
        </w:rPr>
        <w:t> </w:t>
      </w:r>
      <w:r w:rsidRPr="00496C3A">
        <w:t>предметные результаты освоения АООП НОО (вариант 7.2), предлагается в целом сохранить в его традиционном виде. При этом</w:t>
      </w:r>
      <w:proofErr w:type="gramStart"/>
      <w:r w:rsidRPr="00496C3A">
        <w:t>,</w:t>
      </w:r>
      <w:proofErr w:type="gramEnd"/>
      <w:r w:rsidRPr="00496C3A"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96C3A">
        <w:t>нейродинамики</w:t>
      </w:r>
      <w:proofErr w:type="spellEnd"/>
      <w:r w:rsidRPr="00496C3A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увеличение сроков освоения АООП НОО до 5 лет;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упрощение системы учебно-познавательных задач, решаемых в процессе образования;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организация процесса обучения с учетом специфики усвоения знаний,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 xml:space="preserve">умений и навыков </w:t>
      </w:r>
      <w:proofErr w:type="gramStart"/>
      <w:r w:rsidRPr="00496C3A">
        <w:t>обучающимися</w:t>
      </w:r>
      <w:proofErr w:type="gramEnd"/>
      <w:r w:rsidRPr="00496C3A">
        <w:t xml:space="preserve">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наглядно-действенный характер содержания образования;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 xml:space="preserve">обеспечение непрерывного </w:t>
      </w:r>
      <w:proofErr w:type="gramStart"/>
      <w:r w:rsidRPr="00496C3A">
        <w:t>контроля за</w:t>
      </w:r>
      <w:proofErr w:type="gramEnd"/>
      <w:r w:rsidRPr="00496C3A">
        <w:t xml:space="preserve"> становлением </w:t>
      </w:r>
      <w:proofErr w:type="spellStart"/>
      <w:r w:rsidRPr="00496C3A">
        <w:t>учебно</w:t>
      </w:r>
      <w:proofErr w:type="spellEnd"/>
      <w:r w:rsidRPr="00496C3A">
        <w:t>-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lastRenderedPageBreak/>
        <w:t>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постоянная помощь в осмыслении и расширении контекста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усваиваемых знаний, в закреплении и совершенствовании освоенных умений;</w:t>
      </w:r>
    </w:p>
    <w:p w:rsidR="0047489F" w:rsidRPr="00496C3A" w:rsidRDefault="0047489F" w:rsidP="004748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496C3A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  <w:jc w:val="center"/>
      </w:pPr>
      <w:r w:rsidRPr="00496C3A">
        <w:rPr>
          <w:b/>
          <w:bCs/>
        </w:rPr>
        <w:t>Планируемые результаты освоения учебного предмета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  <w:jc w:val="center"/>
      </w:pPr>
      <w:r w:rsidRPr="00496C3A">
        <w:rPr>
          <w:b/>
          <w:bCs/>
        </w:rPr>
        <w:t xml:space="preserve">(личностные, </w:t>
      </w:r>
      <w:proofErr w:type="spellStart"/>
      <w:r w:rsidRPr="00496C3A">
        <w:rPr>
          <w:b/>
          <w:bCs/>
        </w:rPr>
        <w:t>метапредметные</w:t>
      </w:r>
      <w:proofErr w:type="spellEnd"/>
      <w:r w:rsidRPr="00496C3A">
        <w:rPr>
          <w:b/>
          <w:bCs/>
        </w:rPr>
        <w:t xml:space="preserve"> и предметные)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</w:rPr>
        <w:br/>
      </w:r>
      <w:proofErr w:type="gramStart"/>
      <w:r w:rsidRPr="00496C3A">
        <w:t>АООП НОО обучающихся с ЗПР определяет уровень овладения предметными результатами: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Освоение АООП НОО (вариант 7.2) обеспечивает достижение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gramStart"/>
      <w:r w:rsidRPr="00496C3A">
        <w:t>обучающимися</w:t>
      </w:r>
      <w:proofErr w:type="gramEnd"/>
      <w:r w:rsidRPr="00496C3A">
        <w:t xml:space="preserve"> с ЗПР трех видов результатов: </w:t>
      </w:r>
      <w:r w:rsidRPr="00496C3A">
        <w:rPr>
          <w:b/>
          <w:bCs/>
          <w:iCs/>
        </w:rPr>
        <w:t xml:space="preserve">личностных, </w:t>
      </w:r>
      <w:proofErr w:type="spellStart"/>
      <w:r w:rsidRPr="00496C3A">
        <w:rPr>
          <w:b/>
          <w:bCs/>
          <w:iCs/>
        </w:rPr>
        <w:t>метапредметных</w:t>
      </w:r>
      <w:proofErr w:type="spellEnd"/>
      <w:r w:rsidRPr="00496C3A">
        <w:rPr>
          <w:b/>
          <w:bCs/>
          <w:iCs/>
        </w:rPr>
        <w:t> </w:t>
      </w:r>
      <w:r w:rsidRPr="00496C3A">
        <w:t>и </w:t>
      </w:r>
      <w:r w:rsidRPr="00496C3A">
        <w:rPr>
          <w:b/>
          <w:bCs/>
          <w:iCs/>
        </w:rPr>
        <w:t>предметных</w:t>
      </w:r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Личностные результаты</w:t>
      </w:r>
      <w:r w:rsidRPr="00496C3A">
        <w:t xml:space="preserve"> освоения АООП НОО обучающимися с ЗПР включают индивидуально-личностные качества и социальные (жизненные) компетенции, 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496C3A">
        <w:t>обучающихся</w:t>
      </w:r>
      <w:proofErr w:type="gramEnd"/>
      <w:r w:rsidRPr="00496C3A">
        <w:t xml:space="preserve"> с ЗПР в культуру, овладение ими </w:t>
      </w:r>
      <w:proofErr w:type="spellStart"/>
      <w:r w:rsidRPr="00496C3A">
        <w:t>социо-культурным</w:t>
      </w:r>
      <w:proofErr w:type="spellEnd"/>
      <w:r w:rsidRPr="00496C3A">
        <w:t xml:space="preserve"> опытом.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С учетом индивидуальных возможностей и особых образовательных </w:t>
      </w:r>
      <w:proofErr w:type="gramStart"/>
      <w:r w:rsidRPr="00496C3A">
        <w:t>потребностей</w:t>
      </w:r>
      <w:proofErr w:type="gramEnd"/>
      <w:r w:rsidRPr="00496C3A">
        <w:t xml:space="preserve"> обучающихся с ЗПР </w:t>
      </w:r>
      <w:r w:rsidRPr="00496C3A">
        <w:rPr>
          <w:b/>
          <w:bCs/>
          <w:iCs/>
        </w:rPr>
        <w:t>личностные результаты</w:t>
      </w:r>
      <w:r w:rsidRPr="00496C3A">
        <w:t> освоения АООП НОО должны отражать: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укрепление культурной, этнической и гражданской идентичности в соответствии с духовными традициями семьи и народа;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формирование личностного смысла постижения искусства и расширение ценностной сферы в процессе общения с музыкой;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приобретение начальных навыков </w:t>
      </w:r>
      <w:proofErr w:type="spellStart"/>
      <w:r w:rsidRPr="00496C3A">
        <w:t>социокультурной</w:t>
      </w:r>
      <w:proofErr w:type="spellEnd"/>
      <w:r w:rsidRPr="00496C3A">
        <w:t xml:space="preserve"> адаптации в современном мире и позитивная самооценка своих музыкально-творческих возможностей;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496C3A">
        <w:t>музицирования</w:t>
      </w:r>
      <w:proofErr w:type="spellEnd"/>
      <w:r w:rsidRPr="00496C3A">
        <w:t>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spellStart"/>
      <w:r w:rsidRPr="00496C3A">
        <w:rPr>
          <w:b/>
          <w:bCs/>
        </w:rPr>
        <w:t>Метапредметные</w:t>
      </w:r>
      <w:proofErr w:type="spellEnd"/>
      <w:r w:rsidRPr="00496C3A">
        <w:rPr>
          <w:b/>
          <w:bCs/>
        </w:rPr>
        <w:t xml:space="preserve"> результаты: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lastRenderedPageBreak/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ориентированность в культурном многообразии окружающей действительности, участие в жизни микр</w:t>
      </w:r>
      <w:proofErr w:type="gramStart"/>
      <w:r w:rsidRPr="00496C3A">
        <w:t>о-</w:t>
      </w:r>
      <w:proofErr w:type="gramEnd"/>
      <w:r w:rsidRPr="00496C3A">
        <w:t xml:space="preserve"> и </w:t>
      </w:r>
      <w:proofErr w:type="spellStart"/>
      <w:r w:rsidRPr="00496C3A">
        <w:t>макросоциума</w:t>
      </w:r>
      <w:proofErr w:type="spellEnd"/>
      <w:r w:rsidRPr="00496C3A">
        <w:t xml:space="preserve"> (группы, класса, школы, города, региона и др.);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применение знаково-символических и речевых сре</w:t>
      </w:r>
      <w:proofErr w:type="gramStart"/>
      <w:r w:rsidRPr="00496C3A">
        <w:t>дств дл</w:t>
      </w:r>
      <w:proofErr w:type="gramEnd"/>
      <w:r w:rsidRPr="00496C3A">
        <w:t>я решения коммуникативных и познавательных задач;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496C3A">
        <w:t>неуспешности</w:t>
      </w:r>
      <w:proofErr w:type="spellEnd"/>
      <w:r w:rsidRPr="00496C3A">
        <w:t>, умение корректировать свои действия;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участие в совместной деятельности на основе сотрудничества, поиска компромиссов, распределения функций и ролей;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умение воспринимать окружающий мир во всем его социальном, культурном, природном и художественном разнообразии.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Предметные результаты: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Музыка для учащихся с ОВ</w:t>
      </w:r>
      <w:proofErr w:type="gramStart"/>
      <w:r w:rsidRPr="00496C3A">
        <w:rPr>
          <w:b/>
          <w:bCs/>
          <w:iCs/>
        </w:rPr>
        <w:t>З(</w:t>
      </w:r>
      <w:proofErr w:type="gramEnd"/>
      <w:r w:rsidRPr="00496C3A">
        <w:rPr>
          <w:b/>
          <w:bCs/>
          <w:iCs/>
        </w:rPr>
        <w:t xml:space="preserve"> вариант 7.2):</w:t>
      </w:r>
    </w:p>
    <w:p w:rsidR="0047489F" w:rsidRPr="00496C3A" w:rsidRDefault="0047489F" w:rsidP="00474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</w:pPr>
      <w:r w:rsidRPr="00496C3A"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7489F" w:rsidRPr="00496C3A" w:rsidRDefault="0047489F" w:rsidP="00474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</w:pPr>
      <w:r w:rsidRPr="00496C3A"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47489F" w:rsidRPr="00496C3A" w:rsidRDefault="0047489F" w:rsidP="00474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</w:pPr>
      <w:r w:rsidRPr="00496C3A"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47489F" w:rsidRPr="00496C3A" w:rsidRDefault="0047489F" w:rsidP="00474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</w:pPr>
      <w:r w:rsidRPr="00496C3A">
        <w:t>формирование эстетических чу</w:t>
      </w:r>
      <w:proofErr w:type="gramStart"/>
      <w:r w:rsidRPr="00496C3A">
        <w:t>вств в пр</w:t>
      </w:r>
      <w:proofErr w:type="gramEnd"/>
      <w:r w:rsidRPr="00496C3A">
        <w:t>оцессе слушания музыкальных произведений различных жанров;</w:t>
      </w:r>
    </w:p>
    <w:p w:rsidR="0047489F" w:rsidRPr="00496C3A" w:rsidRDefault="0047489F" w:rsidP="004748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</w:pPr>
      <w:r w:rsidRPr="00496C3A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      Содержание программы </w:t>
      </w:r>
      <w:r w:rsidRPr="00496C3A">
        <w:rPr>
          <w:iCs/>
        </w:rPr>
        <w:t>полностью соответствует</w:t>
      </w:r>
      <w:r w:rsidRPr="00496C3A">
        <w:t> требованиям федерального компонента государственного </w:t>
      </w:r>
      <w:r w:rsidRPr="00496C3A">
        <w:rPr>
          <w:b/>
          <w:bCs/>
        </w:rPr>
        <w:t>образовательного </w:t>
      </w:r>
      <w:r w:rsidRPr="00496C3A">
        <w:t>стандарта начального образования, поэтому </w:t>
      </w:r>
      <w:r w:rsidRPr="00496C3A">
        <w:rPr>
          <w:b/>
          <w:bCs/>
        </w:rPr>
        <w:t>изменения в программу не внесены.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Содержание тем учебного предмета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Занятия в I классе носят пропедевтический, вводный характер и предполагают знакомство детей с музыкой в широком жизненном конспекте. В программе данного класса два раздела: «Музыка вокруг нас» и «Музыка и ты».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lastRenderedPageBreak/>
        <w:t xml:space="preserve">В программе  II-  IV классов семь разделов: </w:t>
      </w:r>
      <w:proofErr w:type="gramStart"/>
      <w:r w:rsidRPr="00496C3A">
        <w:t>«Россия – Родина моя», «День полный событий», «О России петь - что стремиться в храм», «Гори, гори ясно, чтобы не погасло!», «В музыкальном театре», «В концертном зале» и «Чтоб музыкантом быть, так надобно уменье…»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 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Содержание разделов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I </w:t>
      </w:r>
      <w:r w:rsidRPr="00496C3A">
        <w:rPr>
          <w:b/>
          <w:bCs/>
          <w:iCs/>
        </w:rPr>
        <w:t>«Россия – Родина моя»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Первый раздел раскрывает мысль о мелодии как песенном начале, которое находит воплощение в различных музыкальных жанрах и формах русской музыки. Вокальное начало, русский мелос проходит через творчество всех выдающихся отечественных композиторов – композиторов разных школ, направлений, эпох. </w:t>
      </w:r>
      <w:proofErr w:type="gramStart"/>
      <w:r w:rsidRPr="00496C3A">
        <w:t>От детской песни, исполняемой всем классом, через главную песню нашей Родины, к петровским кантам, лирическим романсам, кантате, увертюре, симфонии, концерту и синтетическому жанру – опере – такой путь развития проходят учащиеся II– IV классов, изучая раздел «Россия – Родина моя».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II </w:t>
      </w:r>
      <w:r w:rsidRPr="00496C3A">
        <w:rPr>
          <w:b/>
          <w:bCs/>
          <w:iCs/>
        </w:rPr>
        <w:t>«День, полный событий»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gramStart"/>
      <w:r w:rsidRPr="00496C3A">
        <w:t>Задача данного раздела – раскрыть перед учащимися самые разные направления связи музыки с жизнью, помочь им глубже и тоньше почувствовать и познать внутренний мир человека, ярче ощутить красоту природы, целенаправленно формировать способность воспринимать музыку как искусство, выразительное по своей природе, как интонационно-образную речь, обращённую тем или иным композитором к сердцу, уму и душе человека.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Содержание данного раздела во II классе – это день двух непохожих детей, запечатленных в музыкальных образах. Существенно то, что музыка этого раздела представлена преимущественно произведениями двух композиторов – П. Чайковского и С. Прокофьева. Это позволяет привлечь внимание учащихся к стилевым особенностям музыкальной речи каждого из них.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В III классе состоятся встречи с разными персонажами – музыкальными образами («Портрет в музыке», «В каждой интонации спрятан человек», «В детской», «На прогулке»).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В IV  классе день, полный событий, мы отслеживаем на примере определённого </w:t>
      </w:r>
      <w:proofErr w:type="gramStart"/>
      <w:r w:rsidRPr="00496C3A">
        <w:t>периода жизни Александра Сергеевича Пушкина</w:t>
      </w:r>
      <w:proofErr w:type="gramEnd"/>
      <w:r w:rsidRPr="00496C3A">
        <w:t>. Музыкальные впечатления А. Пушкина, музыкально-поэтические образы, связанные с его творчеством, позволят учащимся продолжить знакомство с лучшими образцами народной и классической музыки, углубить свои познания в области её интонационной выразительности.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III </w:t>
      </w:r>
      <w:r w:rsidRPr="00496C3A">
        <w:rPr>
          <w:b/>
          <w:bCs/>
          <w:iCs/>
        </w:rPr>
        <w:t>«О России петь – что стремиться в храм»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Этот раздел учебника назван поэтической строкой Игоря Северянина из его стихотворения «Запевка». Раздел является абсолютно новым в содержании предмета «Музыка» в общеобразовательной школе.  Он посвящён постепенному и очень бережному введению учащихся I –IV классов в художественные образы духовной музыки. На начальном этапе это пьесы из «Детского альбома» П. Чайковского («Утренняя молитва» и «В церкви»), народные песнопения о Рождестве, Сергии Радонежском, колокольные звоны. Иначе говоря, первые музыкальные </w:t>
      </w:r>
      <w:proofErr w:type="gramStart"/>
      <w:r w:rsidRPr="00496C3A">
        <w:t>впечатления</w:t>
      </w:r>
      <w:proofErr w:type="gramEnd"/>
      <w:r w:rsidRPr="00496C3A">
        <w:t xml:space="preserve"> связанные с музыкой религиозной традиции, представлены сочинениями композиторов - классиков, духовным фольклором и только постепенно, по мере накопления музыкально-слуховых впечатлений, вводятся интонации молитв, звучащих в православном храме.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Не случайно на страницах </w:t>
      </w:r>
      <w:proofErr w:type="gramStart"/>
      <w:r w:rsidRPr="00496C3A">
        <w:t>данного раздела</w:t>
      </w:r>
      <w:proofErr w:type="gramEnd"/>
      <w:r w:rsidRPr="00496C3A">
        <w:t xml:space="preserve"> большое количество иллюстраций. Как органично сливаются в храме все виды искусства, так и на уроке музыки привлечение образов архитектуры, иконописи, живописи усилит, умножит музыкальные впечатления детей. Внутри раздела прослеживаются две линии: святые земли русской и значимые праздники православной церкви.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lastRenderedPageBreak/>
        <w:t>Музыкальный фольклор представлен в учебно-методическом комплекте как синкретичный вид искусства, который тесно переплетается с жизнью, бытом, народными традициями. Поэтому жанры песенного и инструментального творчества, праздники русского народа рассматривается в широком жизненном контексте, в тесной связи с историей, природой, жизнью русского человека.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Освоение образцов русского музыкального фольклора, так же как и фольклоры других народов мира, включает в себя различные формы его воплощения: пение, инструментальное </w:t>
      </w:r>
      <w:proofErr w:type="spellStart"/>
      <w:r w:rsidRPr="00496C3A">
        <w:t>музицирование</w:t>
      </w:r>
      <w:proofErr w:type="spellEnd"/>
      <w:r w:rsidRPr="00496C3A">
        <w:t xml:space="preserve">, движение под музыку и использование элементов танцев, имитацию среды бытования, декоративное оформление слушаемой и исполняемой музыки (костюм), </w:t>
      </w:r>
      <w:proofErr w:type="spellStart"/>
      <w:r w:rsidRPr="00496C3A">
        <w:t>инсценирование</w:t>
      </w:r>
      <w:proofErr w:type="spellEnd"/>
      <w:r w:rsidRPr="00496C3A">
        <w:t>, «разыгрывание» песен, народные игры.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Первостепенная роль отводиться освоению жанров русской народной песни: детский фольклор, колыбельные, лирические, солдатские, трудовые, исторические, былины.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Постижение народной музыкальной культуры начальной школе идёт по двум направлениям: во-первых, это изучение подлинных или стилизованных образцов народного фольклора; во-вторых, это знакомство с музыкальными произведениями композиторов, в которых ярко выражено фольклорное начало или использованы подлинные народные мелодии.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IV </w:t>
      </w:r>
      <w:r w:rsidRPr="00496C3A">
        <w:rPr>
          <w:b/>
          <w:bCs/>
          <w:iCs/>
        </w:rPr>
        <w:t>«Гори, гори ясно, чтобы не погасло»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Музыкальный фольклор представлен в учебно-методическом комплекте как синкретичный вид искусства, который тесно переплетается с жизнью, бытом, народными традициями. Поэтому жанры песенного и инструментального творчества, праздники русского народа рассматривается в широком жизненном контексте, в тесной связи с историей, природой, жизнью русского человека.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Освоение образцов русского музыкального фольклора, так же как и фольклоры других народов мира, включает в себя различные формы его воплощения: пение, инструментальное </w:t>
      </w:r>
      <w:proofErr w:type="spellStart"/>
      <w:r w:rsidRPr="00496C3A">
        <w:t>музицирование</w:t>
      </w:r>
      <w:proofErr w:type="spellEnd"/>
      <w:r w:rsidRPr="00496C3A">
        <w:t xml:space="preserve">, движение под музыку и использование элементов танцев, имитацию среды бытования, декоративное оформление слушаемой и исполняемой музыки (костюм), </w:t>
      </w:r>
      <w:proofErr w:type="spellStart"/>
      <w:r w:rsidRPr="00496C3A">
        <w:t>инсценирование</w:t>
      </w:r>
      <w:proofErr w:type="spellEnd"/>
      <w:r w:rsidRPr="00496C3A">
        <w:t>, «разыгрывание» песен, народные игры.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Первостепенная роль отводиться освоению жанров русской народной песни: детский фольклор, колыбельные, лирические, солдатские, трудовые, исторические, былины.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Постижение народной музыкальной культуры начальной школе идёт по двум направлениям: во-первых, это изучение подлинных или стилизованных образцов народного фольклора; во-вторых, это знакомство с музыкальными произведениями композиторов, в которых ярко выражено фольклорное начало или использованы подлинные народные мелодии.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V</w:t>
      </w:r>
      <w:r w:rsidRPr="00496C3A">
        <w:rPr>
          <w:b/>
          <w:bCs/>
          <w:iCs/>
        </w:rPr>
        <w:t>«В музыкальном театре»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Названия разделов «В музыкальном театре» и «В концертном зале» говорят сами за себя. В этих разделах предлагаются различные способы привлечения внимания учащихся к произведениям крупных форм. </w:t>
      </w:r>
      <w:proofErr w:type="gramStart"/>
      <w:r w:rsidRPr="00496C3A">
        <w:t>Это знакомство и с музыкально-сценическими жанрами (опера, балет, мюзикл, оперетта и др.), и с жанрами инструментально-симфоническими (сюита, концерт, увертюра, симфоническая сказка,  симфония).</w:t>
      </w:r>
      <w:proofErr w:type="gramEnd"/>
      <w:r w:rsidRPr="00496C3A">
        <w:t xml:space="preserve"> Можно смело сказать, что цель этих разделов – заинтересовать детей этими жанрами, научить </w:t>
      </w:r>
      <w:proofErr w:type="gramStart"/>
      <w:r w:rsidRPr="00496C3A">
        <w:t>глубоко</w:t>
      </w:r>
      <w:proofErr w:type="gramEnd"/>
      <w:r w:rsidRPr="00496C3A">
        <w:t xml:space="preserve"> воспринимать музыку самой разной сложности, разбираться в музыкальной драматургии произведений на основе принципов музыкально-симфонического развития.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VI. </w:t>
      </w:r>
      <w:r w:rsidRPr="00496C3A">
        <w:rPr>
          <w:b/>
          <w:bCs/>
          <w:iCs/>
        </w:rPr>
        <w:t>«В концертном зале»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Сквозной линией содержания всех учебников является мысль о триединстве «композитор - исполнитель – слушатель», которое предполагает накопление слухового опыта детей при восприятии различных музыкальных произведений, сочиненных русскими и зарубежными композиторами. </w:t>
      </w:r>
      <w:proofErr w:type="gramStart"/>
      <w:r w:rsidRPr="00496C3A">
        <w:t xml:space="preserve">Раздел «В концертном зале» помогает закрепить представления детей о таких музыкальных жанрах, как симфоническая </w:t>
      </w:r>
      <w:r w:rsidRPr="00496C3A">
        <w:lastRenderedPageBreak/>
        <w:t>сказка, фортепианная сюита, увертюра к опере, симфония, инструментальный концерт, камерные сочинения (песня, романс, инструментальная пьеса, соната).</w:t>
      </w:r>
      <w:proofErr w:type="gramEnd"/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 xml:space="preserve">Восприятие и исполнение произведений этого раздела направлено на то, чтобы осмыслить различные музыкальные формы (вариации, </w:t>
      </w:r>
      <w:proofErr w:type="spellStart"/>
      <w:r w:rsidRPr="00496C3A">
        <w:t>двухчастные</w:t>
      </w:r>
      <w:proofErr w:type="spellEnd"/>
      <w:r w:rsidRPr="00496C3A">
        <w:t xml:space="preserve"> и трёхчастные композиции), приёмы развития музыки (повтор, контраст, вариативность), особенности языка сочинений. Дети знакомятся не только с произведениями, написанными для симфонического оркестра и отдельных инструментов (фортепиано, флейта, скрипка, виолончель и др.), но и с известными исполнителями, концертными залами, исполнительскими конкурсами.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Раздел VII. </w:t>
      </w:r>
      <w:r w:rsidRPr="00496C3A">
        <w:rPr>
          <w:b/>
          <w:bCs/>
          <w:iCs/>
        </w:rPr>
        <w:t>«Чтоб музыкантом быть, так надобно уменье…»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t>Смысл данного раздела заключается в том, чтобы учащиеся осознали триединство деятельности композитора-исполнителя-слушателя, поняли их роль в жизни музыки и оценили значение самой музыки в жизни человека. В этом разделе обобщается предшествующий опыт общения детей с музыкой в каждом из классов: что они узнали о композиторах, исполнителях слушателями, исполнителями, «композиторами» стали сами.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Содержание тем учебного предмет</w:t>
      </w:r>
      <w:proofErr w:type="gramStart"/>
      <w:r w:rsidRPr="00496C3A">
        <w:rPr>
          <w:b/>
          <w:bCs/>
        </w:rPr>
        <w:t>а«</w:t>
      </w:r>
      <w:proofErr w:type="gramEnd"/>
      <w:r w:rsidRPr="00496C3A">
        <w:rPr>
          <w:b/>
          <w:bCs/>
        </w:rPr>
        <w:t>Музыка», 3 класс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</w:rPr>
        <w:t>«Россия – родина моя». </w:t>
      </w:r>
      <w:r w:rsidRPr="00496C3A">
        <w:t>Мелодия - душа музыки. Природа и музыка (романс). Звучащие картины. «Виват, Россия!». «Наша слава – русская держава». Кантата «Александр Невский». Опера «Иван Сусанин». Утро. Портрет в музыке. В каждой интонации спрятан человек</w:t>
      </w:r>
      <w:proofErr w:type="gramStart"/>
      <w:r w:rsidRPr="00496C3A">
        <w:t xml:space="preserve"> .</w:t>
      </w:r>
      <w:proofErr w:type="gramEnd"/>
      <w:r w:rsidRPr="00496C3A">
        <w:t>«В детской». Игры и игрушки. На прогулке. Вечер.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«О России петь – что стремиться в храм»</w:t>
      </w:r>
      <w:r w:rsidRPr="00496C3A">
        <w:rPr>
          <w:b/>
          <w:bCs/>
        </w:rPr>
        <w:t>. </w:t>
      </w:r>
      <w:r w:rsidRPr="00496C3A">
        <w:t xml:space="preserve">Радуйся, Мария! «Богородице </w:t>
      </w:r>
      <w:proofErr w:type="spellStart"/>
      <w:r w:rsidRPr="00496C3A">
        <w:t>Дево</w:t>
      </w:r>
      <w:proofErr w:type="spellEnd"/>
      <w:r w:rsidRPr="00496C3A">
        <w:t xml:space="preserve">, радуйся!» Древнейшая песнь материнства. «Тихая моя, нежная моя, добрая моя мама!» Вербное воскресенье. </w:t>
      </w:r>
      <w:proofErr w:type="spellStart"/>
      <w:r w:rsidRPr="00496C3A">
        <w:t>Вербочки</w:t>
      </w:r>
      <w:proofErr w:type="spellEnd"/>
      <w:r w:rsidRPr="00496C3A">
        <w:t>. Святые земли Русской. Княгиня Ольга. Князь Владимир.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«Гори, гори ясно, чтобы не погасло!»</w:t>
      </w:r>
      <w:r w:rsidRPr="00496C3A">
        <w:rPr>
          <w:b/>
          <w:bCs/>
        </w:rPr>
        <w:t>. </w:t>
      </w:r>
      <w:r w:rsidRPr="00496C3A">
        <w:t>«Настрою гусли на старинный лад» (былины). Былина о Садко и Морском царе. Певцы русской старины (Баян</w:t>
      </w:r>
      <w:proofErr w:type="gramStart"/>
      <w:r w:rsidRPr="00496C3A">
        <w:t>.С</w:t>
      </w:r>
      <w:proofErr w:type="gramEnd"/>
      <w:r w:rsidRPr="00496C3A">
        <w:t>адко). «Лель, мой Лель</w:t>
      </w:r>
      <w:r w:rsidRPr="00496C3A">
        <w:rPr>
          <w:b/>
          <w:bCs/>
        </w:rPr>
        <w:t>. </w:t>
      </w:r>
      <w:r w:rsidRPr="00496C3A">
        <w:t>Звучащие картины. «Прощание с Масленицей</w:t>
      </w:r>
      <w:r w:rsidRPr="00496C3A">
        <w:rPr>
          <w:iCs/>
        </w:rPr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«В музыкальном театре»</w:t>
      </w:r>
      <w:r w:rsidRPr="00496C3A">
        <w:rPr>
          <w:b/>
          <w:bCs/>
        </w:rPr>
        <w:t>. </w:t>
      </w:r>
      <w:r w:rsidRPr="00496C3A">
        <w:t xml:space="preserve">Опера «Руслан и Людмила». «Орфей и </w:t>
      </w:r>
      <w:proofErr w:type="spellStart"/>
      <w:r w:rsidRPr="00496C3A">
        <w:t>Эвридика</w:t>
      </w:r>
      <w:proofErr w:type="spellEnd"/>
      <w:r w:rsidRPr="00496C3A">
        <w:t xml:space="preserve">», Опера «Снегурочка». «Океан – море синее». В заповедном лесу. Опера </w:t>
      </w:r>
      <w:proofErr w:type="gramStart"/>
      <w:r w:rsidRPr="00496C3A">
        <w:t>–б</w:t>
      </w:r>
      <w:proofErr w:type="gramEnd"/>
      <w:r w:rsidRPr="00496C3A">
        <w:t>ылина «Садко». Балет «Спящая красавица». В современных ритмах (мюзиклы).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«В концертном зале »</w:t>
      </w:r>
      <w:proofErr w:type="gramStart"/>
      <w:r w:rsidRPr="00496C3A">
        <w:rPr>
          <w:iCs/>
        </w:rPr>
        <w:t>.</w:t>
      </w:r>
      <w:r w:rsidRPr="00496C3A">
        <w:t>М</w:t>
      </w:r>
      <w:proofErr w:type="gramEnd"/>
      <w:r w:rsidRPr="00496C3A">
        <w:t>узыкальное состязание (концерт).Музыкальные инструменты (флейта). Звучащие картины</w:t>
      </w:r>
      <w:r w:rsidRPr="00496C3A">
        <w:rPr>
          <w:iCs/>
        </w:rPr>
        <w:t>. </w:t>
      </w:r>
      <w:r w:rsidRPr="00496C3A">
        <w:t>Музыкальные инструменты (скрипка).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«В концертном зале</w:t>
      </w:r>
      <w:r w:rsidRPr="00496C3A">
        <w:rPr>
          <w:iCs/>
        </w:rPr>
        <w:t>». </w:t>
      </w:r>
      <w:r w:rsidRPr="00496C3A">
        <w:t xml:space="preserve">Сюита «Пер </w:t>
      </w:r>
      <w:proofErr w:type="spellStart"/>
      <w:r w:rsidRPr="00496C3A">
        <w:t>Гюнт</w:t>
      </w:r>
      <w:proofErr w:type="spellEnd"/>
      <w:r w:rsidRPr="00496C3A">
        <w:t>». «Героическая» (симфония). Мир Бетховена</w:t>
      </w:r>
      <w:r w:rsidRPr="00496C3A">
        <w:rPr>
          <w:iCs/>
        </w:rPr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/>
      </w:pPr>
      <w:r w:rsidRPr="00496C3A">
        <w:rPr>
          <w:b/>
          <w:bCs/>
          <w:iCs/>
        </w:rPr>
        <w:t>«Чтоб музыкантом быть, так надобно уменье»</w:t>
      </w:r>
      <w:r w:rsidRPr="00496C3A">
        <w:rPr>
          <w:b/>
          <w:bCs/>
        </w:rPr>
        <w:t>. </w:t>
      </w:r>
      <w:r w:rsidRPr="00496C3A">
        <w:t>«Чудо-музыка». Острый ритм – джаза звуки. «Люблю я грусть твоих просторов». Мир Прокофьева. Певцы родной природы (Э. Григ, П. Чайковский). Прославим радость на земле. «Радость к солнцу нас зовет».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  <w:jc w:val="center"/>
      </w:pPr>
      <w:r w:rsidRPr="00496C3A">
        <w:rPr>
          <w:b/>
          <w:bCs/>
        </w:rPr>
        <w:t>Музыкальный ряд.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1. Россия — Родина моя (6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Главная мелодия 2-й части. </w:t>
      </w:r>
      <w:r w:rsidRPr="00496C3A">
        <w:t>Из Симфонии № 4. П.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Жаворонок. </w:t>
      </w:r>
      <w:r w:rsidRPr="00496C3A">
        <w:t>М. Глинка, слова Н. Кукольника.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Благословляю вас, леса. </w:t>
      </w:r>
      <w:r w:rsidRPr="00496C3A">
        <w:t>П. Чайковский, слова А. Толстого.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Звонче жаворонка пенье. </w:t>
      </w:r>
      <w:r w:rsidRPr="00496C3A">
        <w:t>Н. Римский-Корсаков, слова А. Толстого.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lastRenderedPageBreak/>
        <w:t>Романс. </w:t>
      </w:r>
      <w:r w:rsidRPr="00496C3A">
        <w:t>Из Музыкальных иллюстраций к повести А. Пушкина «Метель». Г. Свиридов.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Радуйся, </w:t>
      </w:r>
      <w:proofErr w:type="spellStart"/>
      <w:r w:rsidRPr="00496C3A">
        <w:rPr>
          <w:b/>
          <w:bCs/>
          <w:iCs/>
        </w:rPr>
        <w:t>Росско</w:t>
      </w:r>
      <w:proofErr w:type="spellEnd"/>
      <w:r w:rsidRPr="00496C3A">
        <w:rPr>
          <w:b/>
          <w:bCs/>
          <w:iCs/>
        </w:rPr>
        <w:t xml:space="preserve"> земле; Орле </w:t>
      </w:r>
      <w:proofErr w:type="gramStart"/>
      <w:r w:rsidRPr="00496C3A">
        <w:rPr>
          <w:b/>
          <w:bCs/>
          <w:iCs/>
        </w:rPr>
        <w:t>Российский</w:t>
      </w:r>
      <w:proofErr w:type="gramEnd"/>
      <w:r w:rsidRPr="00496C3A">
        <w:rPr>
          <w:b/>
          <w:bCs/>
          <w:iCs/>
        </w:rPr>
        <w:t>. </w:t>
      </w:r>
      <w:proofErr w:type="spellStart"/>
      <w:r w:rsidRPr="00496C3A">
        <w:t>Виватные</w:t>
      </w:r>
      <w:proofErr w:type="spellEnd"/>
      <w:r w:rsidRPr="00496C3A">
        <w:t xml:space="preserve"> канты. Неизвестные авторы XVIII </w:t>
      </w:r>
      <w:proofErr w:type="gramStart"/>
      <w:r w:rsidRPr="00496C3A">
        <w:t>в</w:t>
      </w:r>
      <w:proofErr w:type="gram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Славны были наши деды; Вспомним, братцы, Русь и славу! </w:t>
      </w:r>
      <w:r w:rsidRPr="00496C3A">
        <w:t>Русские народные песни.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Александр Невский. </w:t>
      </w:r>
      <w:r w:rsidRPr="00496C3A">
        <w:t>Кантата (фрагменты). С. Прокофьев.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Иван Сусанин. </w:t>
      </w:r>
      <w:r w:rsidRPr="00496C3A">
        <w:t>Опера (фрагменты). М. Глинка.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2. День, полный событий (4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Колыбельная. </w:t>
      </w:r>
      <w:r w:rsidRPr="00496C3A">
        <w:rPr>
          <w:b/>
          <w:bCs/>
        </w:rPr>
        <w:t>П. </w:t>
      </w:r>
      <w:r w:rsidRPr="00496C3A">
        <w:t xml:space="preserve">Чайковский, слова А. </w:t>
      </w:r>
      <w:proofErr w:type="spellStart"/>
      <w:r w:rsidRPr="00496C3A">
        <w:t>Майкова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Утро. </w:t>
      </w:r>
      <w:r w:rsidRPr="00496C3A">
        <w:t xml:space="preserve">Из сюиты «Пер </w:t>
      </w:r>
      <w:proofErr w:type="spellStart"/>
      <w:r w:rsidRPr="00496C3A">
        <w:t>Гюнт</w:t>
      </w:r>
      <w:proofErr w:type="spellEnd"/>
      <w:r w:rsidRPr="00496C3A">
        <w:t>». Э. Григ.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Заход солнца. </w:t>
      </w:r>
      <w:r w:rsidRPr="00496C3A">
        <w:t xml:space="preserve">Э. Григ, слова А. Мунка, пер. С. </w:t>
      </w:r>
      <w:proofErr w:type="spellStart"/>
      <w:r w:rsidRPr="00496C3A">
        <w:t>Свириденко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Вечерняя песня. </w:t>
      </w:r>
      <w:r w:rsidRPr="00496C3A">
        <w:t>М. Мусоргский, слова А. Плещеева.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Болтунья. </w:t>
      </w:r>
      <w:r w:rsidRPr="00496C3A">
        <w:t>С. Прокофьев, слова </w:t>
      </w:r>
      <w:r w:rsidRPr="00496C3A">
        <w:rPr>
          <w:b/>
          <w:bCs/>
        </w:rPr>
        <w:t>А. </w:t>
      </w:r>
      <w:proofErr w:type="spellStart"/>
      <w:r w:rsidRPr="00496C3A">
        <w:t>Барто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Золушка. </w:t>
      </w:r>
      <w:r w:rsidRPr="00496C3A">
        <w:t>Балет (фрагменты). С. Прокофьев.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Джульетта-девочка. </w:t>
      </w:r>
      <w:r w:rsidRPr="00496C3A">
        <w:t>Из балета «Ромео и Джульетта». С. Прокофьев.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 няней; С куклой. </w:t>
      </w:r>
      <w:r w:rsidRPr="00496C3A">
        <w:t>Из цикла «Детская». Слова и музыка М. Мусоргского.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Прогулка. </w:t>
      </w:r>
      <w:proofErr w:type="spellStart"/>
      <w:r w:rsidRPr="00496C3A">
        <w:rPr>
          <w:b/>
          <w:bCs/>
          <w:iCs/>
        </w:rPr>
        <w:t>Тюильрийский</w:t>
      </w:r>
      <w:proofErr w:type="spellEnd"/>
      <w:r w:rsidRPr="00496C3A">
        <w:rPr>
          <w:b/>
          <w:bCs/>
          <w:iCs/>
        </w:rPr>
        <w:t xml:space="preserve"> сад. </w:t>
      </w:r>
      <w:r w:rsidRPr="00496C3A">
        <w:t>Из сюиты «Картинки с выставки». М. Мусоргский.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Детский альбом. </w:t>
      </w:r>
      <w:r w:rsidRPr="00496C3A">
        <w:t>Пьесы. П.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3. О России петь — что стремиться в храм (5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Богородице </w:t>
      </w:r>
      <w:proofErr w:type="spellStart"/>
      <w:r w:rsidRPr="00496C3A">
        <w:rPr>
          <w:b/>
          <w:bCs/>
          <w:iCs/>
        </w:rPr>
        <w:t>Дево</w:t>
      </w:r>
      <w:proofErr w:type="spellEnd"/>
      <w:r w:rsidRPr="00496C3A">
        <w:rPr>
          <w:b/>
          <w:bCs/>
          <w:iCs/>
        </w:rPr>
        <w:t>, радуйся. </w:t>
      </w:r>
      <w:r w:rsidRPr="00496C3A">
        <w:t>№ 6. Из «Всенощного бдения». С. Рахманинов.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Тропарь </w:t>
      </w:r>
      <w:r w:rsidRPr="00496C3A">
        <w:t>иконе Владимирской Божией Матери.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Аве, Мария. </w:t>
      </w:r>
      <w:r w:rsidRPr="00496C3A">
        <w:rPr>
          <w:b/>
          <w:bCs/>
        </w:rPr>
        <w:t>Ф. </w:t>
      </w:r>
      <w:r w:rsidRPr="00496C3A">
        <w:t>Шуберт, слова В. Скотта, пер. А. Плещеева.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Прелюдия </w:t>
      </w:r>
      <w:r w:rsidRPr="00496C3A">
        <w:rPr>
          <w:iCs/>
        </w:rPr>
        <w:t>№ </w:t>
      </w:r>
      <w:r w:rsidRPr="00496C3A">
        <w:rPr>
          <w:b/>
          <w:bCs/>
          <w:iCs/>
        </w:rPr>
        <w:t>1 </w:t>
      </w:r>
      <w:proofErr w:type="gramStart"/>
      <w:r w:rsidRPr="00496C3A">
        <w:t>до</w:t>
      </w:r>
      <w:proofErr w:type="gramEnd"/>
      <w:r w:rsidRPr="00496C3A">
        <w:t xml:space="preserve"> мажор. Из I тома «Хорошо темперированного клавира». И</w:t>
      </w:r>
      <w:r w:rsidRPr="00496C3A">
        <w:rPr>
          <w:b/>
          <w:bCs/>
        </w:rPr>
        <w:t>.</w:t>
      </w:r>
      <w:r w:rsidRPr="00496C3A">
        <w:t>-С. Бах.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Мама. </w:t>
      </w:r>
      <w:r w:rsidRPr="00496C3A">
        <w:t xml:space="preserve">Из вокально-инструментального цикла «Земля». В. </w:t>
      </w:r>
      <w:proofErr w:type="gramStart"/>
      <w:r w:rsidRPr="00496C3A">
        <w:t>Гаврилин</w:t>
      </w:r>
      <w:proofErr w:type="gramEnd"/>
      <w:r w:rsidRPr="00496C3A">
        <w:t>, слова В. Шульгиной.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Осанна. </w:t>
      </w:r>
      <w:r w:rsidRPr="00496C3A">
        <w:t xml:space="preserve">Хор из </w:t>
      </w:r>
      <w:proofErr w:type="spellStart"/>
      <w:proofErr w:type="gramStart"/>
      <w:r w:rsidRPr="00496C3A">
        <w:t>рок-оперы</w:t>
      </w:r>
      <w:proofErr w:type="spellEnd"/>
      <w:proofErr w:type="gramEnd"/>
      <w:r w:rsidRPr="00496C3A">
        <w:t xml:space="preserve"> «Иисус Христос — суперзвезда». Л. </w:t>
      </w:r>
      <w:proofErr w:type="spellStart"/>
      <w:r w:rsidRPr="00496C3A">
        <w:t>Уэббер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spellStart"/>
      <w:r w:rsidRPr="00496C3A">
        <w:rPr>
          <w:b/>
          <w:bCs/>
          <w:iCs/>
        </w:rPr>
        <w:t>Вербочки</w:t>
      </w:r>
      <w:proofErr w:type="spellEnd"/>
      <w:r w:rsidRPr="00496C3A">
        <w:rPr>
          <w:b/>
          <w:bCs/>
          <w:iCs/>
        </w:rPr>
        <w:t>. </w:t>
      </w:r>
      <w:r w:rsidRPr="00496C3A">
        <w:t>А. Гречанинов, стихи А. Блока.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proofErr w:type="spellStart"/>
      <w:r w:rsidRPr="00496C3A">
        <w:rPr>
          <w:b/>
          <w:bCs/>
          <w:iCs/>
        </w:rPr>
        <w:t>Вербочки</w:t>
      </w:r>
      <w:proofErr w:type="spellEnd"/>
      <w:r w:rsidRPr="00496C3A">
        <w:rPr>
          <w:b/>
          <w:bCs/>
          <w:iCs/>
        </w:rPr>
        <w:t>. </w:t>
      </w:r>
      <w:r w:rsidRPr="00496C3A">
        <w:rPr>
          <w:b/>
          <w:bCs/>
        </w:rPr>
        <w:t>Р. </w:t>
      </w:r>
      <w:r w:rsidRPr="00496C3A">
        <w:t>Глиэр, стихи А. Блока.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Величание </w:t>
      </w:r>
      <w:r w:rsidRPr="00496C3A">
        <w:t>князю Владимиру и княгине Ольге.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Баллада о князе Владимире. </w:t>
      </w:r>
      <w:r w:rsidRPr="00496C3A">
        <w:t>Слова А. Толстого.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4. Гори, гори ясно, чтобы не погасло! (5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Былина о Добрыне Никитиче, </w:t>
      </w:r>
      <w:r w:rsidRPr="00496C3A">
        <w:t>обработка Н. Римского-Корсакова.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Садко и Морской царь. </w:t>
      </w:r>
      <w:r w:rsidRPr="00496C3A">
        <w:t>Русская былина (Печорская старина).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Песни </w:t>
      </w:r>
      <w:proofErr w:type="spellStart"/>
      <w:r w:rsidRPr="00496C3A">
        <w:rPr>
          <w:b/>
          <w:bCs/>
          <w:iCs/>
        </w:rPr>
        <w:t>Бояна</w:t>
      </w:r>
      <w:proofErr w:type="spellEnd"/>
      <w:r w:rsidRPr="00496C3A">
        <w:rPr>
          <w:b/>
          <w:bCs/>
          <w:iCs/>
        </w:rPr>
        <w:t>. </w:t>
      </w:r>
      <w:r w:rsidRPr="00496C3A">
        <w:t>Из оперы «Руслан и Людмила». М. Глинка.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Песни Садко, </w:t>
      </w:r>
      <w:r w:rsidRPr="00496C3A">
        <w:t>хор </w:t>
      </w:r>
      <w:r w:rsidRPr="00496C3A">
        <w:rPr>
          <w:b/>
          <w:bCs/>
          <w:iCs/>
        </w:rPr>
        <w:t>Высота ли, высота. </w:t>
      </w:r>
      <w:r w:rsidRPr="00496C3A">
        <w:t>Из оперы «Садко». Н. Римский-Корсаков.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Третья песня Леля; Проводы Масленицы, </w:t>
      </w:r>
      <w:r w:rsidRPr="00496C3A">
        <w:t>хор. Из пролога оперы «Снегурочка». Н. Римский-Корсаков.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lastRenderedPageBreak/>
        <w:t>Веснянки, </w:t>
      </w:r>
      <w:r w:rsidRPr="00496C3A">
        <w:t>русские и украинские народные песни.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5. В музыкальном театре (5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Руслан и Людмила. </w:t>
      </w:r>
      <w:r w:rsidRPr="00496C3A">
        <w:t>Опера (фрагменты). М. Глинка.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Орфей и </w:t>
      </w:r>
      <w:proofErr w:type="spellStart"/>
      <w:r w:rsidRPr="00496C3A">
        <w:rPr>
          <w:b/>
          <w:bCs/>
          <w:iCs/>
        </w:rPr>
        <w:t>Эвридика</w:t>
      </w:r>
      <w:proofErr w:type="spellEnd"/>
      <w:r w:rsidRPr="00496C3A">
        <w:rPr>
          <w:b/>
          <w:bCs/>
          <w:iCs/>
        </w:rPr>
        <w:t>. </w:t>
      </w:r>
      <w:r w:rsidRPr="00496C3A">
        <w:t xml:space="preserve">Опера (фрагменты). К. </w:t>
      </w:r>
      <w:proofErr w:type="spellStart"/>
      <w:proofErr w:type="gramStart"/>
      <w:r w:rsidRPr="00496C3A">
        <w:t>Глюк</w:t>
      </w:r>
      <w:proofErr w:type="spellEnd"/>
      <w:proofErr w:type="gram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Снегурочка. </w:t>
      </w:r>
      <w:r w:rsidRPr="00496C3A">
        <w:t>Опера (фрагменты). Н. Римский-Корсаков.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Океан-море синее. </w:t>
      </w:r>
      <w:r w:rsidRPr="00496C3A">
        <w:t>Вступление к опере «Садко». Н. Римский-Корсаков.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Спящая красавица. </w:t>
      </w:r>
      <w:r w:rsidRPr="00496C3A">
        <w:t>Балет (фрагменты). П.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Звуки музыки. </w:t>
      </w:r>
      <w:r w:rsidRPr="00496C3A">
        <w:rPr>
          <w:b/>
          <w:bCs/>
        </w:rPr>
        <w:t>Р. </w:t>
      </w:r>
      <w:proofErr w:type="spellStart"/>
      <w:r w:rsidRPr="00496C3A">
        <w:t>Роджерс</w:t>
      </w:r>
      <w:proofErr w:type="spellEnd"/>
      <w:r w:rsidRPr="00496C3A">
        <w:t xml:space="preserve">, русский текст М. </w:t>
      </w:r>
      <w:proofErr w:type="spellStart"/>
      <w:r w:rsidRPr="00496C3A">
        <w:t>Цейтлиной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Волк и семеро козлят на новый лад. </w:t>
      </w:r>
      <w:r w:rsidRPr="00496C3A">
        <w:t xml:space="preserve">Мюзикл. А. Рыбников, сценарий Ю. </w:t>
      </w:r>
      <w:proofErr w:type="spellStart"/>
      <w:r w:rsidRPr="00496C3A">
        <w:t>Энтина</w:t>
      </w:r>
      <w:proofErr w:type="spell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6. В концертном зале (5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Концерт № 1 для фортепиано с оркестром. </w:t>
      </w:r>
      <w:r w:rsidRPr="00496C3A">
        <w:t xml:space="preserve">3-я часть (фрагмент). </w:t>
      </w:r>
      <w:proofErr w:type="gramStart"/>
      <w:r w:rsidRPr="00496C3A">
        <w:t>ГГ</w:t>
      </w:r>
      <w:proofErr w:type="gramEnd"/>
      <w:r w:rsidRPr="00496C3A">
        <w:t xml:space="preserve">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Шутка. </w:t>
      </w:r>
      <w:r w:rsidRPr="00496C3A">
        <w:t>Из Сюиты № 2 для оркестра. И.-С. Бах.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Мелодия. </w:t>
      </w:r>
      <w:r w:rsidRPr="00496C3A">
        <w:t xml:space="preserve">Из оперы «Орфей и </w:t>
      </w:r>
      <w:proofErr w:type="spellStart"/>
      <w:r w:rsidRPr="00496C3A">
        <w:t>Эвридика</w:t>
      </w:r>
      <w:proofErr w:type="spellEnd"/>
      <w:r w:rsidRPr="00496C3A">
        <w:t xml:space="preserve">». К. </w:t>
      </w:r>
      <w:proofErr w:type="spellStart"/>
      <w:proofErr w:type="gramStart"/>
      <w:r w:rsidRPr="00496C3A">
        <w:t>Глюк</w:t>
      </w:r>
      <w:proofErr w:type="spellEnd"/>
      <w:proofErr w:type="gram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Мелодия </w:t>
      </w:r>
      <w:r w:rsidRPr="00496C3A">
        <w:t>для скрипки и фортепиано. П.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Каприс </w:t>
      </w:r>
      <w:r w:rsidRPr="00496C3A">
        <w:rPr>
          <w:iCs/>
        </w:rPr>
        <w:t>№ </w:t>
      </w:r>
      <w:r w:rsidRPr="00496C3A">
        <w:rPr>
          <w:b/>
          <w:bCs/>
          <w:iCs/>
        </w:rPr>
        <w:t>24 </w:t>
      </w:r>
      <w:r w:rsidRPr="00496C3A">
        <w:t>для скрипки соло. Н. Паганини.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Пер </w:t>
      </w:r>
      <w:proofErr w:type="spellStart"/>
      <w:r w:rsidRPr="00496C3A">
        <w:rPr>
          <w:b/>
          <w:bCs/>
          <w:iCs/>
        </w:rPr>
        <w:t>Гюнт</w:t>
      </w:r>
      <w:proofErr w:type="spellEnd"/>
      <w:r w:rsidRPr="00496C3A">
        <w:rPr>
          <w:b/>
          <w:bCs/>
          <w:iCs/>
        </w:rPr>
        <w:t>. Сюита </w:t>
      </w:r>
      <w:r w:rsidRPr="00496C3A">
        <w:rPr>
          <w:iCs/>
        </w:rPr>
        <w:t>№ </w:t>
      </w:r>
      <w:r w:rsidRPr="00496C3A">
        <w:rPr>
          <w:b/>
          <w:bCs/>
          <w:iCs/>
        </w:rPr>
        <w:t>1 </w:t>
      </w:r>
      <w:r w:rsidRPr="00496C3A">
        <w:t>(фрагменты); </w:t>
      </w:r>
      <w:r w:rsidRPr="00496C3A">
        <w:rPr>
          <w:b/>
          <w:bCs/>
          <w:iCs/>
        </w:rPr>
        <w:t>Сюита </w:t>
      </w:r>
      <w:r w:rsidRPr="00496C3A">
        <w:rPr>
          <w:iCs/>
        </w:rPr>
        <w:t>№ </w:t>
      </w:r>
      <w:r w:rsidRPr="00496C3A">
        <w:rPr>
          <w:b/>
          <w:bCs/>
          <w:iCs/>
        </w:rPr>
        <w:t>2 </w:t>
      </w:r>
      <w:r w:rsidRPr="00496C3A">
        <w:t>(фрагменты). Э. Григ.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Симфония </w:t>
      </w:r>
      <w:r w:rsidRPr="00496C3A">
        <w:rPr>
          <w:iCs/>
        </w:rPr>
        <w:t>№ </w:t>
      </w:r>
      <w:r w:rsidRPr="00496C3A">
        <w:rPr>
          <w:b/>
          <w:bCs/>
          <w:iCs/>
        </w:rPr>
        <w:t>3 </w:t>
      </w:r>
      <w:r w:rsidRPr="00496C3A">
        <w:t>(«Героическая») (фрагменты). Л. Бетховен.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Соната </w:t>
      </w:r>
      <w:r w:rsidRPr="00496C3A">
        <w:rPr>
          <w:iCs/>
        </w:rPr>
        <w:t>№ </w:t>
      </w:r>
      <w:r w:rsidRPr="00496C3A">
        <w:rPr>
          <w:b/>
          <w:bCs/>
          <w:iCs/>
        </w:rPr>
        <w:t>14 </w:t>
      </w:r>
      <w:r w:rsidRPr="00496C3A">
        <w:t>(«Лунная») (фрагменты). 1-я часть. Л. Бетховен.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Контрданс; К </w:t>
      </w:r>
      <w:proofErr w:type="spellStart"/>
      <w:r w:rsidRPr="00496C3A">
        <w:rPr>
          <w:b/>
          <w:bCs/>
          <w:iCs/>
        </w:rPr>
        <w:t>Элизе</w:t>
      </w:r>
      <w:proofErr w:type="spellEnd"/>
      <w:r w:rsidRPr="00496C3A">
        <w:rPr>
          <w:b/>
          <w:bCs/>
          <w:iCs/>
        </w:rPr>
        <w:t>; Весело. Грустно. </w:t>
      </w:r>
      <w:r w:rsidRPr="00496C3A">
        <w:t>Л. Бетховен.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Сурок. </w:t>
      </w:r>
      <w:r w:rsidRPr="00496C3A">
        <w:t xml:space="preserve">Л. Бетховен, русский текст Н. </w:t>
      </w:r>
      <w:proofErr w:type="gramStart"/>
      <w:r w:rsidRPr="00496C3A">
        <w:t>Райского</w:t>
      </w:r>
      <w:proofErr w:type="gramEnd"/>
      <w:r w:rsidRPr="00496C3A">
        <w:t>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Волшебный смычок</w:t>
      </w:r>
      <w:r w:rsidRPr="00496C3A">
        <w:t>, норвежская народная песня.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Скрипка. </w:t>
      </w:r>
      <w:r w:rsidRPr="00496C3A">
        <w:rPr>
          <w:b/>
          <w:bCs/>
        </w:rPr>
        <w:t>Р. </w:t>
      </w:r>
      <w:r w:rsidRPr="00496C3A">
        <w:t>Бойко, слова И. Михайлова.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Раздел 7. Чтоб музыкантом быть, так надобно уменье (4 ч)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Мелодия </w:t>
      </w:r>
      <w:r w:rsidRPr="00496C3A">
        <w:t>для скрипки и фортепиано. П. Чайковский.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Утро. </w:t>
      </w:r>
      <w:r w:rsidRPr="00496C3A">
        <w:t xml:space="preserve">Из сюиты «Пер </w:t>
      </w:r>
      <w:proofErr w:type="spellStart"/>
      <w:r w:rsidRPr="00496C3A">
        <w:t>Гюнт</w:t>
      </w:r>
      <w:proofErr w:type="spellEnd"/>
      <w:r w:rsidRPr="00496C3A">
        <w:t>», Э. Григ.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 xml:space="preserve">Шествие </w:t>
      </w:r>
      <w:proofErr w:type="spellStart"/>
      <w:r w:rsidRPr="00496C3A">
        <w:rPr>
          <w:b/>
          <w:bCs/>
          <w:iCs/>
        </w:rPr>
        <w:t>солнца</w:t>
      </w:r>
      <w:r w:rsidRPr="00496C3A">
        <w:t>С</w:t>
      </w:r>
      <w:proofErr w:type="spellEnd"/>
      <w:r w:rsidRPr="00496C3A">
        <w:t>. Прокофьев.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Весна; Осень; Тройка. </w:t>
      </w:r>
      <w:r w:rsidRPr="00496C3A">
        <w:t>Из Музыкальных иллюстраций к повести А. Пушкина «Метель». Г. Свиридов.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Снег идет. </w:t>
      </w:r>
      <w:r w:rsidRPr="00496C3A">
        <w:t>Из «Маленькой кантаты». Г. Свиридов, стихи Б. Пастернака.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Запевка. </w:t>
      </w:r>
      <w:r w:rsidRPr="00496C3A">
        <w:t>Г. Свиридов, стихи И. Северянина.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Слава солнцу, слава миру! </w:t>
      </w:r>
      <w:r w:rsidRPr="00496C3A">
        <w:t>Канон. </w:t>
      </w:r>
      <w:r w:rsidRPr="00496C3A">
        <w:rPr>
          <w:b/>
          <w:bCs/>
        </w:rPr>
        <w:t>В.-А. </w:t>
      </w:r>
      <w:r w:rsidRPr="00496C3A">
        <w:t>Моцарт.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Симфония </w:t>
      </w:r>
      <w:r w:rsidRPr="00496C3A">
        <w:rPr>
          <w:iCs/>
        </w:rPr>
        <w:t>№ </w:t>
      </w:r>
      <w:r w:rsidRPr="00496C3A">
        <w:rPr>
          <w:b/>
          <w:bCs/>
          <w:iCs/>
        </w:rPr>
        <w:t>40. </w:t>
      </w:r>
      <w:r w:rsidRPr="00496C3A">
        <w:t>Финал. В.-А. Моцарт.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Симфония </w:t>
      </w:r>
      <w:r w:rsidRPr="00496C3A">
        <w:rPr>
          <w:iCs/>
        </w:rPr>
        <w:t>№ </w:t>
      </w:r>
      <w:r w:rsidRPr="00496C3A">
        <w:rPr>
          <w:b/>
          <w:bCs/>
          <w:iCs/>
        </w:rPr>
        <w:t>9. </w:t>
      </w:r>
      <w:r w:rsidRPr="00496C3A">
        <w:t>Финал. Л. Бетховен.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Мы дружим с музыкой. </w:t>
      </w:r>
      <w:r w:rsidRPr="00496C3A">
        <w:t>И. Гайдн, русский текст П. Синявского.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lastRenderedPageBreak/>
        <w:t>Чудо-музыка. </w:t>
      </w:r>
      <w:r w:rsidRPr="00496C3A">
        <w:t xml:space="preserve">Д. </w:t>
      </w:r>
      <w:proofErr w:type="spellStart"/>
      <w:r w:rsidRPr="00496C3A">
        <w:t>Кабалевский</w:t>
      </w:r>
      <w:proofErr w:type="spellEnd"/>
      <w:r w:rsidRPr="00496C3A">
        <w:t>, слова 3. Александровой.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Всюду музыка живет. </w:t>
      </w:r>
      <w:r w:rsidRPr="00496C3A">
        <w:rPr>
          <w:b/>
          <w:bCs/>
        </w:rPr>
        <w:t>Я. </w:t>
      </w:r>
      <w:proofErr w:type="spellStart"/>
      <w:r w:rsidRPr="00496C3A">
        <w:t>Дубравин</w:t>
      </w:r>
      <w:proofErr w:type="spellEnd"/>
      <w:r w:rsidRPr="00496C3A">
        <w:t>, слова В. Суслова.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Музыканты, </w:t>
      </w:r>
      <w:r w:rsidRPr="00496C3A">
        <w:t>немецкая народная песня.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Камертон, </w:t>
      </w:r>
      <w:r w:rsidRPr="00496C3A">
        <w:t>норвежская народная песня.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</w:rPr>
        <w:t>Острый ритм. </w:t>
      </w:r>
      <w:r w:rsidRPr="00496C3A">
        <w:t>Дж. Гершвин, слова А. Гершвина, русский текст В. Струкова.</w:t>
      </w:r>
    </w:p>
    <w:p w:rsidR="0047489F" w:rsidRPr="00496C3A" w:rsidRDefault="0047489F" w:rsidP="0047489F">
      <w:pPr>
        <w:pStyle w:val="a3"/>
        <w:shd w:val="clear" w:color="auto" w:fill="FFFFFF"/>
        <w:spacing w:before="0" w:beforeAutospacing="0" w:after="0" w:afterAutospacing="0" w:line="271" w:lineRule="atLeast"/>
      </w:pPr>
      <w:r w:rsidRPr="00496C3A">
        <w:rPr>
          <w:b/>
          <w:bCs/>
          <w:iCs/>
        </w:rPr>
        <w:t>Колыбельная Клары. </w:t>
      </w:r>
      <w:r w:rsidRPr="00496C3A">
        <w:rPr>
          <w:b/>
          <w:bCs/>
        </w:rPr>
        <w:t>Из </w:t>
      </w:r>
      <w:r w:rsidRPr="00496C3A">
        <w:t>оперы «</w:t>
      </w:r>
      <w:proofErr w:type="spellStart"/>
      <w:r w:rsidRPr="00496C3A">
        <w:t>Порги</w:t>
      </w:r>
      <w:proofErr w:type="spellEnd"/>
      <w:r w:rsidRPr="00496C3A">
        <w:t xml:space="preserve"> и </w:t>
      </w:r>
      <w:proofErr w:type="spellStart"/>
      <w:r w:rsidRPr="00496C3A">
        <w:rPr>
          <w:b/>
          <w:bCs/>
        </w:rPr>
        <w:t>Бесс</w:t>
      </w:r>
      <w:proofErr w:type="spellEnd"/>
      <w:r w:rsidRPr="00496C3A">
        <w:rPr>
          <w:b/>
          <w:bCs/>
        </w:rPr>
        <w:t>». Дж. </w:t>
      </w:r>
      <w:r w:rsidRPr="00496C3A">
        <w:t>Гершвин.</w:t>
      </w:r>
    </w:p>
    <w:p w:rsidR="0047489F" w:rsidRPr="00496C3A" w:rsidRDefault="0047489F" w:rsidP="0047489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7489F" w:rsidRPr="00496C3A" w:rsidRDefault="0047489F" w:rsidP="004748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 w:rsidRPr="00496C3A">
        <w:rPr>
          <w:rFonts w:ascii="Times New Roman" w:eastAsia="MS Mincho" w:hAnsi="Times New Roman" w:cs="Times New Roman"/>
          <w:b/>
          <w:noProof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page" w:tblpX="3992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"/>
        <w:gridCol w:w="6371"/>
        <w:gridCol w:w="1525"/>
      </w:tblGrid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Класс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Тема 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Музыка вокруг нас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</w:t>
            </w: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Музыка и ты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7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Итого: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33ч.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Россия –Родина моя.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День, полный событий.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7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5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музыкальном театре.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концертном зале.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Итого: 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34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Россия – Родина моя.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День, полный событий.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7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5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музыкальном театре.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концертном зале.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Итого: 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34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Россия – Родина моя.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День, полный событий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5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О России петь- что стремиться в храм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7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5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музыкальном театре.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В концертном зале.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>Чтоб музыкантом быть, так надобно умение.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6 ч</w:t>
            </w:r>
          </w:p>
        </w:tc>
      </w:tr>
      <w:tr w:rsidR="0047489F" w:rsidRPr="00496C3A" w:rsidTr="00E3118B">
        <w:tc>
          <w:tcPr>
            <w:tcW w:w="817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8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1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1525" w:type="dxa"/>
          </w:tcPr>
          <w:p w:rsidR="0047489F" w:rsidRPr="00496C3A" w:rsidRDefault="0047489F" w:rsidP="00E311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496C3A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34 ч</w:t>
            </w:r>
          </w:p>
        </w:tc>
      </w:tr>
    </w:tbl>
    <w:p w:rsidR="0047489F" w:rsidRPr="00DD3BF7" w:rsidRDefault="0047489F" w:rsidP="004748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Pr="00DD3BF7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9F" w:rsidRDefault="0047489F" w:rsidP="0047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4EF" w:rsidRDefault="002744EF"/>
    <w:sectPr w:rsidR="002744EF" w:rsidSect="00474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455"/>
    <w:multiLevelType w:val="multilevel"/>
    <w:tmpl w:val="7A3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D6606"/>
    <w:multiLevelType w:val="multilevel"/>
    <w:tmpl w:val="7BF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89F"/>
    <w:rsid w:val="002744EF"/>
    <w:rsid w:val="0047489F"/>
    <w:rsid w:val="004C24C8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7489F"/>
  </w:style>
  <w:style w:type="paragraph" w:styleId="a4">
    <w:name w:val="No Spacing"/>
    <w:aliases w:val="основа"/>
    <w:link w:val="a5"/>
    <w:uiPriority w:val="1"/>
    <w:qFormat/>
    <w:rsid w:val="004748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7">
    <w:name w:val="c57"/>
    <w:basedOn w:val="a"/>
    <w:rsid w:val="0047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7489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4053</Words>
  <Characters>23106</Characters>
  <Application>Microsoft Office Word</Application>
  <DocSecurity>0</DocSecurity>
  <Lines>192</Lines>
  <Paragraphs>54</Paragraphs>
  <ScaleCrop>false</ScaleCrop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2019-10-18T17:03:00Z</dcterms:created>
  <dcterms:modified xsi:type="dcterms:W3CDTF">2019-10-28T18:10:00Z</dcterms:modified>
</cp:coreProperties>
</file>