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62" w:rsidRDefault="00060162" w:rsidP="00CD2E8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A4A4A"/>
        </w:rPr>
      </w:pPr>
    </w:p>
    <w:p w:rsidR="00060162" w:rsidRPr="00060162" w:rsidRDefault="00060162" w:rsidP="00060162">
      <w:pPr>
        <w:pStyle w:val="1"/>
        <w:jc w:val="center"/>
      </w:pPr>
      <w:r w:rsidRPr="00060162">
        <w:t xml:space="preserve">Муниципальное бюджетное общеобразовательное учреждение </w:t>
      </w:r>
    </w:p>
    <w:p w:rsidR="00060162" w:rsidRPr="00060162" w:rsidRDefault="00060162" w:rsidP="0006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Малоархангельского</w:t>
      </w:r>
      <w:proofErr w:type="spellEnd"/>
      <w:r w:rsidRPr="0006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60162" w:rsidRPr="00060162" w:rsidRDefault="00060162" w:rsidP="0006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601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Архаровская</w:t>
      </w:r>
      <w:proofErr w:type="spellEnd"/>
      <w:r w:rsidRPr="0006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060162" w:rsidRPr="00060162" w:rsidRDefault="00060162" w:rsidP="00060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62" w:rsidRPr="00060162" w:rsidRDefault="00060162" w:rsidP="00060162">
      <w:pPr>
        <w:tabs>
          <w:tab w:val="left" w:pos="870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016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pPr w:leftFromText="180" w:rightFromText="180" w:bottomFromText="200" w:vertAnchor="text" w:horzAnchor="margin" w:tblpY="156"/>
        <w:tblW w:w="4850" w:type="pct"/>
        <w:tblLook w:val="01E0" w:firstRow="1" w:lastRow="1" w:firstColumn="1" w:lastColumn="1" w:noHBand="0" w:noVBand="0"/>
      </w:tblPr>
      <w:tblGrid>
        <w:gridCol w:w="2294"/>
        <w:gridCol w:w="2564"/>
        <w:gridCol w:w="1992"/>
        <w:gridCol w:w="2434"/>
      </w:tblGrid>
      <w:tr w:rsidR="00060162" w:rsidRPr="00060162" w:rsidTr="00D116BD">
        <w:trPr>
          <w:trHeight w:val="1841"/>
        </w:trPr>
        <w:tc>
          <w:tcPr>
            <w:tcW w:w="1235" w:type="pct"/>
            <w:hideMark/>
          </w:tcPr>
          <w:p w:rsidR="00060162" w:rsidRPr="00060162" w:rsidRDefault="00060162" w:rsidP="00060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060162" w:rsidRPr="00060162" w:rsidRDefault="00060162" w:rsidP="00060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</w:p>
          <w:p w:rsidR="00060162" w:rsidRPr="00060162" w:rsidRDefault="00060162" w:rsidP="00060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060162" w:rsidRPr="00060162" w:rsidRDefault="00060162" w:rsidP="000601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  <w:p w:rsidR="00060162" w:rsidRPr="00060162" w:rsidRDefault="00060162" w:rsidP="0006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От   </w:t>
            </w:r>
          </w:p>
        </w:tc>
        <w:tc>
          <w:tcPr>
            <w:tcW w:w="1381" w:type="pct"/>
          </w:tcPr>
          <w:p w:rsidR="00060162" w:rsidRPr="00060162" w:rsidRDefault="00060162" w:rsidP="0006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60162" w:rsidRPr="00060162" w:rsidRDefault="00060162" w:rsidP="000601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62" w:rsidRPr="00060162" w:rsidRDefault="00060162" w:rsidP="000601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162" w:rsidRPr="00060162" w:rsidRDefault="00060162" w:rsidP="000601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060162" w:rsidRPr="00060162" w:rsidRDefault="00060162" w:rsidP="0006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0162" w:rsidRPr="00060162" w:rsidRDefault="00060162" w:rsidP="0006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</w:tcPr>
          <w:p w:rsidR="00060162" w:rsidRPr="00060162" w:rsidRDefault="00060162" w:rsidP="0006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60162" w:rsidRPr="00060162" w:rsidRDefault="00060162" w:rsidP="0006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060162" w:rsidRPr="00060162" w:rsidRDefault="00060162" w:rsidP="0006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Архаровская</w:t>
            </w:r>
            <w:proofErr w:type="spellEnd"/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0162" w:rsidRPr="00060162" w:rsidRDefault="00060162" w:rsidP="0006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  </w:t>
            </w:r>
            <w:proofErr w:type="gramStart"/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0162" w:rsidRPr="00060162" w:rsidRDefault="00060162" w:rsidP="0006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___Талызина Т.С. </w:t>
            </w:r>
          </w:p>
          <w:p w:rsidR="00060162" w:rsidRPr="00060162" w:rsidRDefault="00060162" w:rsidP="0006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162" w:rsidRPr="00060162" w:rsidRDefault="00060162" w:rsidP="00060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162" w:rsidRPr="00060162" w:rsidRDefault="00060162" w:rsidP="000601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62" w:rsidRPr="00060162" w:rsidRDefault="00060162" w:rsidP="000601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62" w:rsidRPr="00060162" w:rsidRDefault="00060162" w:rsidP="000601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62" w:rsidRPr="00060162" w:rsidRDefault="00060162" w:rsidP="000601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</w:t>
      </w:r>
      <w:r w:rsidR="00791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рованная</w:t>
      </w:r>
      <w:r w:rsidRPr="0006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 программа</w:t>
      </w:r>
    </w:p>
    <w:p w:rsidR="00060162" w:rsidRPr="00060162" w:rsidRDefault="00060162" w:rsidP="000601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Физической культуре</w:t>
      </w:r>
      <w:r w:rsidR="00BC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с ЗПР</w:t>
      </w:r>
      <w:bookmarkStart w:id="0" w:name="_GoBack"/>
      <w:bookmarkEnd w:id="0"/>
    </w:p>
    <w:p w:rsidR="00060162" w:rsidRPr="00060162" w:rsidRDefault="00060162" w:rsidP="000601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(вариант 7.1</w:t>
      </w:r>
      <w:r w:rsidRPr="0006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60162" w:rsidRPr="00060162" w:rsidRDefault="00060162" w:rsidP="000601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162" w:rsidRPr="00060162" w:rsidRDefault="00060162" w:rsidP="00060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162" w:rsidRPr="00060162" w:rsidRDefault="00060162" w:rsidP="00060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162" w:rsidRPr="00060162" w:rsidRDefault="00060162" w:rsidP="00060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162" w:rsidRPr="00060162" w:rsidRDefault="00060162" w:rsidP="00060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1A0C" w:rsidRDefault="00060162" w:rsidP="00791A0C">
      <w:pPr>
        <w:tabs>
          <w:tab w:val="left" w:pos="4290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Составитель: учитель  первой квалификационной категории</w:t>
      </w:r>
    </w:p>
    <w:p w:rsidR="00060162" w:rsidRPr="00060162" w:rsidRDefault="00060162" w:rsidP="00791A0C">
      <w:pPr>
        <w:tabs>
          <w:tab w:val="left" w:pos="4290"/>
        </w:tabs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6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Pr="0006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Легонькова</w:t>
      </w:r>
      <w:proofErr w:type="spellEnd"/>
      <w:r w:rsidRPr="0006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Николаевна</w:t>
      </w:r>
    </w:p>
    <w:p w:rsidR="00060162" w:rsidRPr="00060162" w:rsidRDefault="00060162" w:rsidP="00060162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060162" w:rsidRPr="00060162" w:rsidRDefault="00060162" w:rsidP="00060162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060162" w:rsidRPr="00060162" w:rsidRDefault="00060162" w:rsidP="00060162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060162" w:rsidRPr="00060162" w:rsidRDefault="00060162" w:rsidP="00060162">
      <w:pPr>
        <w:shd w:val="clear" w:color="auto" w:fill="FFFFFF"/>
        <w:ind w:right="50"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</w:p>
    <w:p w:rsidR="00060162" w:rsidRPr="00060162" w:rsidRDefault="00060162" w:rsidP="00060162">
      <w:pPr>
        <w:shd w:val="clear" w:color="auto" w:fill="FFFFFF"/>
        <w:ind w:left="3540" w:right="50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proofErr w:type="spellStart"/>
      <w:r w:rsidRPr="0006016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с</w:t>
      </w:r>
      <w:proofErr w:type="gramStart"/>
      <w:r w:rsidRPr="0006016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.А</w:t>
      </w:r>
      <w:proofErr w:type="gramEnd"/>
      <w:r w:rsidRPr="0006016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>рхарово</w:t>
      </w:r>
      <w:proofErr w:type="spellEnd"/>
    </w:p>
    <w:p w:rsidR="00060162" w:rsidRPr="00060162" w:rsidRDefault="00060162" w:rsidP="00060162">
      <w:pPr>
        <w:shd w:val="clear" w:color="auto" w:fill="FFFFFF"/>
        <w:ind w:right="50"/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060162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2019- 2020г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060162">
        <w:rPr>
          <w:b/>
          <w:bCs/>
          <w:color w:val="4A4A4A"/>
          <w:sz w:val="28"/>
          <w:szCs w:val="28"/>
        </w:rPr>
        <w:lastRenderedPageBreak/>
        <w:t>Пояснительная записка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 xml:space="preserve">Рабочая программа по учебному предмету «Адаптированная физическая культура» для 2 класса разработана на основании Федерального закона Российской Федерации «Об образовании в Российской Федерации» N273-ФЗ (в </w:t>
      </w:r>
      <w:proofErr w:type="spellStart"/>
      <w:r w:rsidRPr="00060162">
        <w:rPr>
          <w:color w:val="4A4A4A"/>
          <w:sz w:val="28"/>
          <w:szCs w:val="28"/>
        </w:rPr>
        <w:t>ред</w:t>
      </w:r>
      <w:proofErr w:type="gramStart"/>
      <w:r w:rsidRPr="00060162">
        <w:rPr>
          <w:color w:val="4A4A4A"/>
          <w:sz w:val="28"/>
          <w:szCs w:val="28"/>
        </w:rPr>
        <w:t>.Ф</w:t>
      </w:r>
      <w:proofErr w:type="gramEnd"/>
      <w:r w:rsidRPr="00060162">
        <w:rPr>
          <w:color w:val="4A4A4A"/>
          <w:sz w:val="28"/>
          <w:szCs w:val="28"/>
        </w:rPr>
        <w:t>едеральных</w:t>
      </w:r>
      <w:proofErr w:type="spellEnd"/>
      <w:r w:rsidRPr="00060162">
        <w:rPr>
          <w:color w:val="4A4A4A"/>
          <w:sz w:val="28"/>
          <w:szCs w:val="28"/>
        </w:rPr>
        <w:t xml:space="preserve"> законов от 07.05.2013 N99-ФЗ, от 23.07.2013 N 203-ФЗ) (ст.7, ст. 9 п.6. ст. 14 п. 5, ст. 28 п. 19, ст. 32 п. 2, п. 7), Федерального Государственного образовательного стандарта начального </w:t>
      </w:r>
      <w:proofErr w:type="gramStart"/>
      <w:r w:rsidRPr="00060162">
        <w:rPr>
          <w:color w:val="4A4A4A"/>
          <w:sz w:val="28"/>
          <w:szCs w:val="28"/>
        </w:rPr>
        <w:t xml:space="preserve">общего образования (приказ Министерства образования и науки РФ от 06.10.2009г. №373 «Об утверждении и введении в действие федерального государственного стандарта начального общего образования» с изменениями и дополнениями от 29 декабря 2014 года № 1643), проекта Примерной адаптированной основной образовательной программы начального общего образования обучающихся с задержкой психического развития, авторской программы «Физическая культура»  В.И. Ляха, А.А. </w:t>
      </w:r>
      <w:proofErr w:type="spellStart"/>
      <w:r w:rsidRPr="00060162">
        <w:rPr>
          <w:color w:val="4A4A4A"/>
          <w:sz w:val="28"/>
          <w:szCs w:val="28"/>
        </w:rPr>
        <w:t>Зданевича</w:t>
      </w:r>
      <w:proofErr w:type="spellEnd"/>
      <w:r w:rsidRPr="00060162">
        <w:rPr>
          <w:color w:val="4A4A4A"/>
          <w:sz w:val="28"/>
          <w:szCs w:val="28"/>
        </w:rPr>
        <w:t>.</w:t>
      </w:r>
      <w:proofErr w:type="gramEnd"/>
      <w:r w:rsidRPr="00060162">
        <w:rPr>
          <w:color w:val="4A4A4A"/>
          <w:sz w:val="28"/>
          <w:szCs w:val="28"/>
        </w:rPr>
        <w:t xml:space="preserve"> М, «Просвещение», 2014 и </w:t>
      </w:r>
      <w:proofErr w:type="gramStart"/>
      <w:r w:rsidRPr="00060162">
        <w:rPr>
          <w:color w:val="4A4A4A"/>
          <w:sz w:val="28"/>
          <w:szCs w:val="28"/>
        </w:rPr>
        <w:t>ориентирована</w:t>
      </w:r>
      <w:proofErr w:type="gramEnd"/>
      <w:r w:rsidRPr="00060162">
        <w:rPr>
          <w:color w:val="4A4A4A"/>
          <w:sz w:val="28"/>
          <w:szCs w:val="28"/>
        </w:rPr>
        <w:t xml:space="preserve"> на использование учебно-методического комплекта: Лях, В. И. Физическая культура. 1–4 классы</w:t>
      </w:r>
      <w:proofErr w:type="gramStart"/>
      <w:r w:rsidRPr="00060162">
        <w:rPr>
          <w:color w:val="4A4A4A"/>
          <w:sz w:val="28"/>
          <w:szCs w:val="28"/>
        </w:rPr>
        <w:t xml:space="preserve"> :</w:t>
      </w:r>
      <w:proofErr w:type="gramEnd"/>
      <w:r w:rsidRPr="00060162">
        <w:rPr>
          <w:color w:val="4A4A4A"/>
          <w:sz w:val="28"/>
          <w:szCs w:val="28"/>
        </w:rPr>
        <w:t xml:space="preserve"> учеб. Для общеобразовательных учреждений / В. И. Лях. – М.: Просвещение, 2014.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 xml:space="preserve">Категория обучающихся с задержкой психического развития — наиболее многочисленная среди детей с ОВЗ и неоднородная по составу группа школьников. </w:t>
      </w:r>
      <w:proofErr w:type="gramStart"/>
      <w:r w:rsidRPr="00060162">
        <w:rPr>
          <w:color w:val="4A4A4A"/>
          <w:sz w:val="28"/>
          <w:szCs w:val="28"/>
        </w:rPr>
        <w:t xml:space="preserve">Все обучающиеся с задержкой психического развития испытывают в той или иной степени выраженные затруднения в усвоении учебных программ, обусловленные недостаточными познавательными способностями (отмечаются нарушения внимания, памяти, в том числе, и двигательной, восприятия и др. познавательных процессов, умственной работоспособности), замедленным темпом либо неравномерным становлением познавательной деятельности, трудностями произвольной </w:t>
      </w:r>
      <w:proofErr w:type="spellStart"/>
      <w:r w:rsidRPr="00060162">
        <w:rPr>
          <w:color w:val="4A4A4A"/>
          <w:sz w:val="28"/>
          <w:szCs w:val="28"/>
        </w:rPr>
        <w:t>саморегуляции</w:t>
      </w:r>
      <w:proofErr w:type="spellEnd"/>
      <w:r w:rsidRPr="00060162">
        <w:rPr>
          <w:color w:val="4A4A4A"/>
          <w:sz w:val="28"/>
          <w:szCs w:val="28"/>
        </w:rPr>
        <w:t xml:space="preserve"> и самоконтроля, нарушениями в организации и целенаправленности деятельности или поведения, специфическими </w:t>
      </w:r>
      <w:r w:rsidRPr="00060162">
        <w:rPr>
          <w:color w:val="4A4A4A"/>
          <w:sz w:val="28"/>
          <w:szCs w:val="28"/>
        </w:rPr>
        <w:lastRenderedPageBreak/>
        <w:t>расстройствами</w:t>
      </w:r>
      <w:proofErr w:type="gramEnd"/>
      <w:r w:rsidRPr="00060162">
        <w:rPr>
          <w:color w:val="4A4A4A"/>
          <w:sz w:val="28"/>
          <w:szCs w:val="28"/>
        </w:rPr>
        <w:t xml:space="preserve"> психологического развития (школьных навыков, речи и др.). Достаточно часто у </w:t>
      </w:r>
      <w:proofErr w:type="gramStart"/>
      <w:r w:rsidRPr="00060162">
        <w:rPr>
          <w:color w:val="4A4A4A"/>
          <w:sz w:val="28"/>
          <w:szCs w:val="28"/>
        </w:rPr>
        <w:t>обучающихся</w:t>
      </w:r>
      <w:proofErr w:type="gramEnd"/>
      <w:r w:rsidRPr="00060162">
        <w:rPr>
          <w:color w:val="4A4A4A"/>
          <w:sz w:val="28"/>
          <w:szCs w:val="28"/>
        </w:rPr>
        <w:t xml:space="preserve"> отмечаются нарушения речевой и общей моторики, зрительного восприятия и пространственной ориентировки, умственной работоспособности и эмоциональной сферы. Обучаемость удовлетворительная, но часто избирательная и неустойчивая, зависящая от уровня сложности и субъективной - привлекательности вида деятельности, а также от актуального эмоционального состояния.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proofErr w:type="gramStart"/>
      <w:r w:rsidRPr="00060162">
        <w:rPr>
          <w:color w:val="4A4A4A"/>
          <w:sz w:val="28"/>
          <w:szCs w:val="28"/>
        </w:rPr>
        <w:t>Данная рабочая программа по физической культуре для обучающихся с задержкой психического развития направлена на укрепление здоровья детей, совершенствование их физического развития, формирование у них общей культуры, обеспечивающей разностороннее развитие их личности в соответствии с принятыми нравственными и социокультурными ценностями, овладение учебной деятельностью — усвоение определённых знаний по физической культуре и охране здоровья, двигательных умений и навыков, формирование приёмов деятельности, необходимых для</w:t>
      </w:r>
      <w:proofErr w:type="gramEnd"/>
      <w:r w:rsidRPr="00060162">
        <w:rPr>
          <w:color w:val="4A4A4A"/>
          <w:sz w:val="28"/>
          <w:szCs w:val="28"/>
        </w:rPr>
        <w:t xml:space="preserve"> коррекции недостатков развития детей, испытывающих трудности в процессе обучения.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b/>
          <w:bCs/>
          <w:color w:val="4A4A4A"/>
          <w:sz w:val="28"/>
          <w:szCs w:val="28"/>
        </w:rPr>
        <w:t>Цель программы</w:t>
      </w:r>
      <w:r w:rsidRPr="00060162">
        <w:rPr>
          <w:color w:val="4A4A4A"/>
          <w:sz w:val="28"/>
          <w:szCs w:val="28"/>
        </w:rPr>
        <w:t>: формирование у учащихся начальной школы с ОВЗ основ здорового образа жизни, развитие творческой самостоятельности посредством освоения двигательной деятельности.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Освоение физической культуры в школе направлено на реализацию следующих </w:t>
      </w:r>
      <w:r w:rsidRPr="00060162">
        <w:rPr>
          <w:b/>
          <w:bCs/>
          <w:color w:val="4A4A4A"/>
          <w:sz w:val="28"/>
          <w:szCs w:val="28"/>
        </w:rPr>
        <w:t>задач: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 xml:space="preserve">- укрепление здоровья, профилактика заболеваний сердечно-сосудистой, </w:t>
      </w:r>
      <w:proofErr w:type="gramStart"/>
      <w:r w:rsidRPr="00060162">
        <w:rPr>
          <w:color w:val="4A4A4A"/>
          <w:sz w:val="28"/>
          <w:szCs w:val="28"/>
        </w:rPr>
        <w:t>дыхательной</w:t>
      </w:r>
      <w:proofErr w:type="gramEnd"/>
      <w:r w:rsidRPr="00060162">
        <w:rPr>
          <w:color w:val="4A4A4A"/>
          <w:sz w:val="28"/>
          <w:szCs w:val="28"/>
        </w:rPr>
        <w:t xml:space="preserve"> систем и опорно-двигательного аппарата, содействие гармоническому физическому развитию;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- освоение двигательных навыков и умений, необходимых для нормальной жизнедеятельности,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- развитие основных физических качеств (силы, быстроты, выносливости, координации, гибкости);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lastRenderedPageBreak/>
        <w:t>- формирование простейших знаний о личной гигиене, режиме дня, установки на сохранение и укрепление здоровья, навыков здорового и безопасного образа жизни;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- приобщение к самостоятельным занятиям (дома), подвижным играм;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- воспитание морально-волевых качеств;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- воспитание устойчивого интереса к двигательной активности;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- обучение детей правилам поведения во время занятий физическими упражнениями; развитие умения контролировать уровень своей двигательной подготовленности.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b/>
          <w:bCs/>
          <w:color w:val="4A4A4A"/>
          <w:sz w:val="28"/>
          <w:szCs w:val="28"/>
        </w:rPr>
        <w:t>Коррекционные задачи</w:t>
      </w:r>
      <w:r w:rsidRPr="00060162">
        <w:rPr>
          <w:color w:val="4A4A4A"/>
          <w:sz w:val="28"/>
          <w:szCs w:val="28"/>
        </w:rPr>
        <w:t> физической культуры заключаются в формировании жизненных компетенций: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- исправление недостатков физического и психического развития посредством специальных упражнений;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 xml:space="preserve">- формирование первоначальных умений </w:t>
      </w:r>
      <w:proofErr w:type="spellStart"/>
      <w:r w:rsidRPr="00060162">
        <w:rPr>
          <w:color w:val="4A4A4A"/>
          <w:sz w:val="28"/>
          <w:szCs w:val="28"/>
        </w:rPr>
        <w:t>саморегуляции</w:t>
      </w:r>
      <w:proofErr w:type="spellEnd"/>
      <w:r w:rsidRPr="00060162">
        <w:rPr>
          <w:color w:val="4A4A4A"/>
          <w:sz w:val="28"/>
          <w:szCs w:val="28"/>
        </w:rPr>
        <w:t xml:space="preserve"> средствами физической культуры;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- овладение ребёнком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- формирование понимания связи телесного самочувствия с настроением, собственной активностью, самостоятельностью и независимостью; - овладение умениями включаться в занятия, дозировать физическую нагрузку.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4A4A4A"/>
          <w:sz w:val="28"/>
          <w:szCs w:val="28"/>
        </w:rPr>
      </w:pP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4A4A4A"/>
          <w:sz w:val="28"/>
          <w:szCs w:val="28"/>
        </w:rPr>
      </w:pPr>
      <w:r w:rsidRPr="00060162">
        <w:rPr>
          <w:b/>
          <w:bCs/>
          <w:i/>
          <w:color w:val="4A4A4A"/>
          <w:sz w:val="28"/>
          <w:szCs w:val="28"/>
        </w:rPr>
        <w:t>Результаты изучения учебного предмета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proofErr w:type="gramStart"/>
      <w:r w:rsidRPr="00060162">
        <w:rPr>
          <w:color w:val="4A4A4A"/>
          <w:sz w:val="28"/>
          <w:szCs w:val="28"/>
        </w:rPr>
        <w:t xml:space="preserve">В соответствии с требованиями, обозначенными в ФГОС начального общего образования у обучающихся с задержкой психического развития будут достигнуты три вида результатов: личностные, </w:t>
      </w:r>
      <w:proofErr w:type="spellStart"/>
      <w:r w:rsidRPr="00060162">
        <w:rPr>
          <w:color w:val="4A4A4A"/>
          <w:sz w:val="28"/>
          <w:szCs w:val="28"/>
        </w:rPr>
        <w:t>метапредметные</w:t>
      </w:r>
      <w:proofErr w:type="spellEnd"/>
      <w:r w:rsidRPr="00060162">
        <w:rPr>
          <w:color w:val="4A4A4A"/>
          <w:sz w:val="28"/>
          <w:szCs w:val="28"/>
        </w:rPr>
        <w:t xml:space="preserve"> и предметные.</w:t>
      </w:r>
      <w:proofErr w:type="gramEnd"/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b/>
          <w:bCs/>
          <w:color w:val="4A4A4A"/>
          <w:sz w:val="28"/>
          <w:szCs w:val="28"/>
        </w:rPr>
        <w:t>Личностные универсальные учебные действия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proofErr w:type="gramStart"/>
      <w:r w:rsidRPr="00060162">
        <w:rPr>
          <w:b/>
          <w:bCs/>
          <w:color w:val="4A4A4A"/>
          <w:sz w:val="28"/>
          <w:szCs w:val="28"/>
        </w:rPr>
        <w:lastRenderedPageBreak/>
        <w:t>Личностные </w:t>
      </w:r>
      <w:r w:rsidRPr="00060162">
        <w:rPr>
          <w:color w:val="4A4A4A"/>
          <w:sz w:val="28"/>
          <w:szCs w:val="28"/>
        </w:rPr>
        <w:t>результаты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социально-культурным опытом.</w:t>
      </w:r>
      <w:proofErr w:type="gramEnd"/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Личностные результаты отражают: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1) Осознание себя как гражданина России; формирование чувства гордости за свою Родину, российский народ и историю России;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 xml:space="preserve">2) Формирование целостного, социально ориентированного взгляда на мир и его органичном единстве </w:t>
      </w:r>
      <w:proofErr w:type="gramStart"/>
      <w:r w:rsidRPr="00060162">
        <w:rPr>
          <w:color w:val="4A4A4A"/>
          <w:sz w:val="28"/>
          <w:szCs w:val="28"/>
        </w:rPr>
        <w:t>природной</w:t>
      </w:r>
      <w:proofErr w:type="gramEnd"/>
      <w:r w:rsidRPr="00060162">
        <w:rPr>
          <w:color w:val="4A4A4A"/>
          <w:sz w:val="28"/>
          <w:szCs w:val="28"/>
        </w:rPr>
        <w:t xml:space="preserve"> и социальной частей;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4) Развитие адекватных представлений о собственных возможностях, о насущно необходимом жизнеобеспечении;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5) Овладение начальными навыками адаптации в динамично изменяющемся и развивающемся мире;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6) Овладение социально-бытовыми умениями, используемыми в повседневной жизни;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7) Владение навыками коммуникации и принятыми ритуалами социального взаимодействия;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8) Способность к осмыслению и дифференциации картины мира, её временно-пространственной организации;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9)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 xml:space="preserve">10) Принятие и освоение социальной роли обучающегося, формирование и развитие социально значимых мотивов учебной деятельности; 11) Развитие навыков сотрудничества </w:t>
      </w:r>
      <w:proofErr w:type="gramStart"/>
      <w:r w:rsidRPr="00060162">
        <w:rPr>
          <w:color w:val="4A4A4A"/>
          <w:sz w:val="28"/>
          <w:szCs w:val="28"/>
        </w:rPr>
        <w:t>со</w:t>
      </w:r>
      <w:proofErr w:type="gramEnd"/>
      <w:r w:rsidRPr="00060162">
        <w:rPr>
          <w:color w:val="4A4A4A"/>
          <w:sz w:val="28"/>
          <w:szCs w:val="28"/>
        </w:rPr>
        <w:t xml:space="preserve"> взрослыми и сверстниками в разных социальных ситуациях;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12) Формирование эстетической потребности, ценностей и чувств;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lastRenderedPageBreak/>
        <w:t>13)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proofErr w:type="spellStart"/>
      <w:proofErr w:type="gramStart"/>
      <w:r w:rsidRPr="00060162">
        <w:rPr>
          <w:b/>
          <w:bCs/>
          <w:color w:val="4A4A4A"/>
          <w:sz w:val="28"/>
          <w:szCs w:val="28"/>
        </w:rPr>
        <w:t>Метапредметные</w:t>
      </w:r>
      <w:proofErr w:type="spellEnd"/>
      <w:r w:rsidRPr="00060162">
        <w:rPr>
          <w:b/>
          <w:bCs/>
          <w:color w:val="4A4A4A"/>
          <w:sz w:val="28"/>
          <w:szCs w:val="28"/>
        </w:rPr>
        <w:t> </w:t>
      </w:r>
      <w:r w:rsidRPr="00060162">
        <w:rPr>
          <w:color w:val="4A4A4A"/>
          <w:sz w:val="28"/>
          <w:szCs w:val="28"/>
        </w:rPr>
        <w:t xml:space="preserve">результаты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060162">
        <w:rPr>
          <w:color w:val="4A4A4A"/>
          <w:sz w:val="28"/>
          <w:szCs w:val="28"/>
        </w:rPr>
        <w:t>межпредметными</w:t>
      </w:r>
      <w:proofErr w:type="spellEnd"/>
      <w:r w:rsidRPr="00060162">
        <w:rPr>
          <w:color w:val="4A4A4A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proofErr w:type="spellStart"/>
      <w:r w:rsidRPr="00060162">
        <w:rPr>
          <w:color w:val="4A4A4A"/>
          <w:sz w:val="28"/>
          <w:szCs w:val="28"/>
        </w:rPr>
        <w:t>Метапредметные</w:t>
      </w:r>
      <w:proofErr w:type="spellEnd"/>
      <w:r w:rsidRPr="00060162">
        <w:rPr>
          <w:color w:val="4A4A4A"/>
          <w:sz w:val="28"/>
          <w:szCs w:val="28"/>
        </w:rPr>
        <w:t xml:space="preserve"> результаты отражают: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1) Овладение способностью принимать и сохранять цели и задачи решения типовых учебных и практических задач;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3) Формирование умения понимать причины успеха/неуспеха учебной деятельности;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4) Освоение начальных форм познавательной и личностной рефлексии;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5) Использование элементарных знаково-символических сре</w:t>
      </w:r>
      <w:proofErr w:type="gramStart"/>
      <w:r w:rsidRPr="00060162">
        <w:rPr>
          <w:color w:val="4A4A4A"/>
          <w:sz w:val="28"/>
          <w:szCs w:val="28"/>
        </w:rPr>
        <w:t>дств пр</w:t>
      </w:r>
      <w:proofErr w:type="gramEnd"/>
      <w:r w:rsidRPr="00060162">
        <w:rPr>
          <w:color w:val="4A4A4A"/>
          <w:sz w:val="28"/>
          <w:szCs w:val="28"/>
        </w:rPr>
        <w:t>едставления информации для создания решения учебных и практических задач;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6) Использование речевых средств и средств информационных и коммуникативных технологий (ИКТ) для решения коммуникативных познавательных задач;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lastRenderedPageBreak/>
        <w:t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9) Овладение навыками смыслового чтения текстов доступных по содержанию и объёму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10) Овладение логическими действиями сравнения, анализа, синтеза, обобщения, классификации по родовым признакам на наглядном материале, основе практической деятельности и доступном вербальном материале на уровне, соответствующим индивидуальным возможностям;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12)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13) Готовность конструктивно решать конфликты посредством учёта интересов сторон и сотрудничества;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 xml:space="preserve">15) Овладение некоторыми предметными и </w:t>
      </w:r>
      <w:proofErr w:type="spellStart"/>
      <w:r w:rsidRPr="00060162">
        <w:rPr>
          <w:color w:val="4A4A4A"/>
          <w:sz w:val="28"/>
          <w:szCs w:val="28"/>
        </w:rPr>
        <w:t>межпредметными</w:t>
      </w:r>
      <w:proofErr w:type="spellEnd"/>
      <w:r w:rsidRPr="00060162">
        <w:rPr>
          <w:color w:val="4A4A4A"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proofErr w:type="gramStart"/>
      <w:r w:rsidRPr="00060162">
        <w:rPr>
          <w:b/>
          <w:bCs/>
          <w:color w:val="4A4A4A"/>
          <w:sz w:val="28"/>
          <w:szCs w:val="28"/>
        </w:rPr>
        <w:t>Предметные результаты </w:t>
      </w:r>
      <w:r w:rsidRPr="00060162">
        <w:rPr>
          <w:color w:val="4A4A4A"/>
          <w:sz w:val="28"/>
          <w:szCs w:val="28"/>
        </w:rPr>
        <w:t>включают</w:t>
      </w:r>
      <w:r w:rsidRPr="00060162">
        <w:rPr>
          <w:b/>
          <w:bCs/>
          <w:color w:val="4A4A4A"/>
          <w:sz w:val="28"/>
          <w:szCs w:val="28"/>
        </w:rPr>
        <w:t> </w:t>
      </w:r>
      <w:r w:rsidRPr="00060162">
        <w:rPr>
          <w:color w:val="4A4A4A"/>
          <w:sz w:val="28"/>
          <w:szCs w:val="28"/>
        </w:rPr>
        <w:t xml:space="preserve">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</w:t>
      </w:r>
      <w:r w:rsidRPr="00060162">
        <w:rPr>
          <w:color w:val="4A4A4A"/>
          <w:sz w:val="28"/>
          <w:szCs w:val="28"/>
        </w:rPr>
        <w:lastRenderedPageBreak/>
        <w:t>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Предметные результаты отражают: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2) Формирование установки на сохранение и укрепление здоровья, навыков здорового и безопасного образа жизни;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3) Овладение основными представлениями о собственном теле, возможностях его физических функций, возможностях компенсации;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4)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5) Овладение умениями поддерживать образ жизни, соответствующий возрасту, потребностям и ограничениями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6) Формирование умения следить за своим физическим состоянием, величиной физических нагрузок;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7) Развитие основных физических качеств (силы, быстроты, выносливости, координации, гибкости);</w:t>
      </w:r>
    </w:p>
    <w:p w:rsidR="00CD2E8D" w:rsidRPr="00060162" w:rsidRDefault="00CD2E8D" w:rsidP="0006016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060162">
        <w:rPr>
          <w:color w:val="4A4A4A"/>
          <w:sz w:val="28"/>
          <w:szCs w:val="28"/>
        </w:rPr>
        <w:t>8) Формирование установки на сохранение и укрепление здоровья, навыков здорового и безопасного образа жизни.</w:t>
      </w:r>
    </w:p>
    <w:p w:rsidR="00060162" w:rsidRPr="00060162" w:rsidRDefault="00060162" w:rsidP="000601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A4A4A"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b/>
          <w:bCs/>
          <w:i/>
          <w:color w:val="4A4A4A"/>
          <w:sz w:val="28"/>
          <w:szCs w:val="28"/>
          <w:lang w:eastAsia="ru-RU"/>
        </w:rPr>
        <w:t>Особенности преподавания предмета</w:t>
      </w:r>
    </w:p>
    <w:p w:rsidR="00060162" w:rsidRPr="00060162" w:rsidRDefault="00060162" w:rsidP="00060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Особенностью преподавания предмета “Адаптированная физическая культура” для детей с задержкой психического развития,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учащихся.</w:t>
      </w:r>
    </w:p>
    <w:p w:rsidR="00060162" w:rsidRPr="00060162" w:rsidRDefault="00060162" w:rsidP="00060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proofErr w:type="gramStart"/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Работа по коррекции недостатков физического развития и двигательных способностей представляет собой сложный процесс, поэтому важной особенностью преподавания уроков физкультуры является использование системного подхода к применению разнообразных форм, средств, путей и методов физического воспитания, способов дозирования нагрузок, индивидуальный и дифференцированный подходы, но имеющий единую целевую направленность на коррекцию и развитие двигательной сферы ребенка.</w:t>
      </w:r>
      <w:proofErr w:type="gramEnd"/>
    </w:p>
    <w:p w:rsidR="00060162" w:rsidRPr="00060162" w:rsidRDefault="00060162" w:rsidP="00060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Для усиления коррекционной направленности на двигательную сферу и повышение роли процесса физического воспитания в равностороннем, гармоничном развитии детей с задержкой психического развития (за счёт развития речи, мышления, познавательной активности) широко используется применение на уроках:</w:t>
      </w:r>
    </w:p>
    <w:p w:rsidR="00060162" w:rsidRPr="00060162" w:rsidRDefault="00060162" w:rsidP="0006016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“Корригирующие упражнения”- (</w:t>
      </w:r>
      <w:r w:rsidRPr="0006016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пальчиковая, дыхательная гимнастики; гимнастика для глаз; ритмические; использование </w:t>
      </w:r>
      <w:proofErr w:type="spellStart"/>
      <w:r w:rsidRPr="0006016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фитболов</w:t>
      </w:r>
      <w:proofErr w:type="spellEnd"/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</w:t>
      </w:r>
    </w:p>
    <w:p w:rsidR="00060162" w:rsidRPr="00060162" w:rsidRDefault="00060162" w:rsidP="0006016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“Коррекционные игры” - (</w:t>
      </w:r>
      <w:r w:rsidRPr="0006016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музыкально – двигательные дидактические; познавательные; коммуникативные; игры с речевым сопровождением</w:t>
      </w:r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),</w:t>
      </w:r>
    </w:p>
    <w:p w:rsidR="00060162" w:rsidRPr="00060162" w:rsidRDefault="00060162" w:rsidP="0006016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“Нестандартные приемы</w:t>
      </w:r>
      <w:r w:rsidRPr="00060162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”</w:t>
      </w:r>
      <w:r w:rsidRPr="0006016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- </w:t>
      </w:r>
      <w:proofErr w:type="gramStart"/>
      <w:r w:rsidRPr="00060162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( </w:t>
      </w:r>
      <w:proofErr w:type="spellStart"/>
      <w:proofErr w:type="gramEnd"/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хромотерапия</w:t>
      </w:r>
      <w:proofErr w:type="spellEnd"/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музыкотерапия, релаксация, </w:t>
      </w:r>
      <w:proofErr w:type="spellStart"/>
      <w:r w:rsidRPr="00060162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психогимнастика</w:t>
      </w:r>
      <w:proofErr w:type="spellEnd"/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proofErr w:type="spellStart"/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игротерапия</w:t>
      </w:r>
      <w:proofErr w:type="spellEnd"/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)</w:t>
      </w:r>
    </w:p>
    <w:p w:rsidR="00060162" w:rsidRPr="00060162" w:rsidRDefault="00060162" w:rsidP="00060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Организация творческой деятельности обучающихся на уроках физической культуры позволяет увидеть характер ребёнка, найти индивидуальный подход к нему с учётом пола, возраста, темперамента, его интересов и потребности в данном роде деятельности, выявить и развить его творческий потенциал.</w:t>
      </w:r>
    </w:p>
    <w:p w:rsidR="00060162" w:rsidRPr="00060162" w:rsidRDefault="00060162" w:rsidP="000601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Соблюдение принципов спортивно-творческой направленности для детей с задержкой психического развития, создаёт основу «коррекционно-развивающей» и «развивающейся» деятельности, обеспечивает широкий комплекс психолого-педагогических влияний на процессы развития, </w:t>
      </w:r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обучения и воспитания детей и формирует базу для физи</w:t>
      </w:r>
      <w:r w:rsidRPr="00060162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ческого совершенствования.</w:t>
      </w:r>
    </w:p>
    <w:p w:rsidR="00827F4E" w:rsidRPr="00060162" w:rsidRDefault="00827F4E" w:rsidP="00060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F4E" w:rsidRPr="0006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F27"/>
    <w:multiLevelType w:val="multilevel"/>
    <w:tmpl w:val="8888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B6"/>
    <w:rsid w:val="00060162"/>
    <w:rsid w:val="00791A0C"/>
    <w:rsid w:val="00827F4E"/>
    <w:rsid w:val="00AF53B6"/>
    <w:rsid w:val="00BC4B71"/>
    <w:rsid w:val="00C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0601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0601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2019-10-23T12:24:00Z</cp:lastPrinted>
  <dcterms:created xsi:type="dcterms:W3CDTF">2019-10-23T09:33:00Z</dcterms:created>
  <dcterms:modified xsi:type="dcterms:W3CDTF">2019-10-28T16:00:00Z</dcterms:modified>
</cp:coreProperties>
</file>