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D82C5B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D82C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2C5B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Pr="00D82C5B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Ind w:w="-2470" w:type="dxa"/>
        <w:tblLook w:val="01E0"/>
      </w:tblPr>
      <w:tblGrid>
        <w:gridCol w:w="6719"/>
        <w:gridCol w:w="3439"/>
      </w:tblGrid>
      <w:tr w:rsidR="00D82C5B" w:rsidRPr="00D82C5B" w:rsidTr="00D82C5B">
        <w:trPr>
          <w:jc w:val="center"/>
        </w:trPr>
        <w:tc>
          <w:tcPr>
            <w:tcW w:w="6719" w:type="dxa"/>
          </w:tcPr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2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D8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от «__» __________ 2020 г.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__________/Талызина ТС.</w:t>
            </w: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C5B">
              <w:rPr>
                <w:rFonts w:ascii="Times New Roman" w:hAnsi="Times New Roman" w:cs="Times New Roman"/>
                <w:sz w:val="24"/>
                <w:szCs w:val="24"/>
              </w:rPr>
              <w:t>от«____» ________2020 г.</w:t>
            </w:r>
          </w:p>
          <w:p w:rsidR="00D82C5B" w:rsidRPr="00D82C5B" w:rsidRDefault="00D82C5B" w:rsidP="00D8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5B" w:rsidRPr="00D82C5B" w:rsidRDefault="00D82C5B" w:rsidP="00B9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5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>коррекционного курса по математике «Пространственные и временные представления»</w:t>
      </w: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>4 класс (7.2)</w:t>
      </w:r>
    </w:p>
    <w:p w:rsidR="00D82C5B" w:rsidRPr="00D82C5B" w:rsidRDefault="00D82C5B" w:rsidP="00D82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 xml:space="preserve">Срок реализации программы 2020 – 2021 </w:t>
      </w:r>
      <w:proofErr w:type="spellStart"/>
      <w:r w:rsidRPr="00D82C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82C5B">
        <w:rPr>
          <w:rFonts w:ascii="Times New Roman" w:hAnsi="Times New Roman" w:cs="Times New Roman"/>
          <w:sz w:val="24"/>
          <w:szCs w:val="24"/>
        </w:rPr>
        <w:t>. г.</w:t>
      </w: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B97B4C" w:rsidRPr="00B97B4C" w:rsidRDefault="00B97B4C" w:rsidP="00B97B4C">
      <w:pPr>
        <w:tabs>
          <w:tab w:val="left" w:pos="1138"/>
        </w:tabs>
        <w:spacing w:after="0" w:line="266" w:lineRule="auto"/>
        <w:ind w:left="418" w:right="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1.Федерального закона</w:t>
      </w:r>
      <w:r w:rsidRPr="00B97B4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 декабря 2012 г. N 273-ФЗ «Об образовании в Российской Федерации»;</w:t>
      </w:r>
    </w:p>
    <w:p w:rsidR="00B97B4C" w:rsidRPr="00B97B4C" w:rsidRDefault="00B97B4C" w:rsidP="00B97B4C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B97B4C" w:rsidRPr="00B97B4C" w:rsidRDefault="00B97B4C" w:rsidP="00B97B4C">
      <w:pPr>
        <w:tabs>
          <w:tab w:val="left" w:pos="1076"/>
        </w:tabs>
        <w:spacing w:after="0" w:line="266" w:lineRule="auto"/>
        <w:ind w:left="418" w:right="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2.Федерального государственного образовательного стандарта</w:t>
      </w:r>
      <w:r w:rsidRPr="00B97B4C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(</w:t>
      </w:r>
      <w:proofErr w:type="gramStart"/>
      <w:r w:rsidRPr="00B97B4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B97B4C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 октября 2009г. №373);</w:t>
      </w:r>
    </w:p>
    <w:p w:rsidR="00B97B4C" w:rsidRPr="00B97B4C" w:rsidRDefault="00B97B4C" w:rsidP="00B97B4C">
      <w:pPr>
        <w:spacing w:line="26" w:lineRule="exact"/>
        <w:rPr>
          <w:rFonts w:ascii="Arial" w:eastAsia="Arial" w:hAnsi="Arial" w:cs="Arial"/>
          <w:sz w:val="24"/>
          <w:szCs w:val="24"/>
        </w:rPr>
      </w:pPr>
    </w:p>
    <w:p w:rsidR="00B97B4C" w:rsidRPr="00B97B4C" w:rsidRDefault="00B97B4C" w:rsidP="00B97B4C">
      <w:pPr>
        <w:tabs>
          <w:tab w:val="left" w:pos="989"/>
        </w:tabs>
        <w:spacing w:after="0" w:line="262" w:lineRule="auto"/>
        <w:ind w:left="418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3.Федерального государственного образовательного стандарта</w:t>
      </w:r>
      <w:r w:rsidRPr="00B97B4C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учащихся с ОВЗ и является приложением к Адаптированной основной общеобразовательной программе начального общего образования учащихся с задержкой пс</w:t>
      </w:r>
      <w:r>
        <w:rPr>
          <w:rFonts w:ascii="Times New Roman" w:eastAsia="Times New Roman" w:hAnsi="Times New Roman" w:cs="Times New Roman"/>
          <w:sz w:val="24"/>
          <w:szCs w:val="24"/>
        </w:rPr>
        <w:t>ихического развития (вариант 7.2) МБ</w:t>
      </w:r>
      <w:r w:rsidRPr="00B97B4C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оош</w:t>
      </w:r>
      <w:proofErr w:type="spellEnd"/>
      <w:r w:rsidRPr="00B97B4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D82C5B" w:rsidRPr="00D82C5B" w:rsidRDefault="00D82C5B" w:rsidP="00D82C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учитель начальных классов: </w:t>
      </w:r>
      <w:proofErr w:type="spellStart"/>
      <w:r w:rsidRPr="00D82C5B">
        <w:rPr>
          <w:rFonts w:ascii="Times New Roman" w:hAnsi="Times New Roman" w:cs="Times New Roman"/>
          <w:sz w:val="24"/>
          <w:szCs w:val="24"/>
        </w:rPr>
        <w:t>Журихина</w:t>
      </w:r>
      <w:proofErr w:type="spellEnd"/>
      <w:r w:rsidRPr="00D82C5B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7B4C" w:rsidRDefault="00B97B4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коррекционных занятий </w:t>
      </w:r>
      <w:r w:rsidR="008109BC">
        <w:rPr>
          <w:rFonts w:ascii="Times New Roman" w:hAnsi="Times New Roman" w:cs="Times New Roman"/>
          <w:bCs/>
          <w:sz w:val="28"/>
          <w:szCs w:val="28"/>
        </w:rPr>
        <w:t>рассчитана на 4 года (</w:t>
      </w:r>
      <w:r w:rsidRPr="005E3073">
        <w:rPr>
          <w:rFonts w:ascii="Times New Roman" w:hAnsi="Times New Roman" w:cs="Times New Roman"/>
          <w:bCs/>
          <w:sz w:val="28"/>
          <w:szCs w:val="28"/>
        </w:rPr>
        <w:t>270 часов ) – 66 часов в 1 классе ( 33 недели), во 2- 4 классах по 68 часов ( 34 недели)</w:t>
      </w: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: оказание квалифицированной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>–педагогической поддержки учащихся, испытывающих стойкие затруднения в овладении программой по математике.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Система коррекционно-развивающего обучения предусматривает проведение с обучающимися </w:t>
      </w:r>
      <w:r w:rsidRPr="005E3073">
        <w:rPr>
          <w:rFonts w:ascii="Times New Roman" w:eastAsia="Calibri" w:hAnsi="Times New Roman" w:cs="Times New Roman"/>
          <w:b/>
          <w:sz w:val="28"/>
          <w:szCs w:val="28"/>
        </w:rPr>
        <w:t>коррекционных занятий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и предметной направленности. 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Цель коррекционных занятий</w:t>
      </w:r>
      <w:r w:rsidRPr="005E3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671C" w:rsidRPr="005E3073" w:rsidRDefault="0053671C" w:rsidP="0053671C">
      <w:pPr>
        <w:pStyle w:val="a5"/>
        <w:numPr>
          <w:ilvl w:val="0"/>
          <w:numId w:val="1"/>
        </w:num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повышение уровня общего развития обучающихся,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материала, развитие творческого и личностного потенциала.</w:t>
      </w:r>
    </w:p>
    <w:p w:rsidR="0053671C" w:rsidRPr="005E3073" w:rsidRDefault="0053671C" w:rsidP="005367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составлена с учетом </w:t>
      </w:r>
      <w:r w:rsidRPr="005E3073">
        <w:rPr>
          <w:rFonts w:ascii="Times New Roman" w:eastAsia="Times New Roman" w:hAnsi="Times New Roman" w:cs="Times New Roman"/>
          <w:b/>
          <w:sz w:val="28"/>
          <w:szCs w:val="28"/>
        </w:rPr>
        <w:t>особенностей обучающегося: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сниженная познавательная активность;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узость и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нецеленаправленность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восприятия (из текста задач выбирают отдельные слова и словосочетания, делая их ориентиром для выбора арифметического действия, часто неверного);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несовершенство зрительного восприятия и моторики (слабо ориентируются в клеточках тетради);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колебания внимания и работоспособности;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недостаточное развитие основных мыслительных операций: анализ, синтез, сравнение, обобщение, абстрагирование (с трудом выделяют главное в задаче, устанавливают связи и зависимости между данными и искомым, при выборе решения часто опираются на внешние, несущественные признаки условия: отдельные слова и словосочетания, расстановку цифр и т.д.);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некоторое недоразвитие речи (учащиеся не всегда адекватно понимают некоторые слова и выражения, содержащиеся в тексте задач, что приводит к неверному решению).</w:t>
      </w:r>
    </w:p>
    <w:p w:rsidR="0053671C" w:rsidRPr="005E3073" w:rsidRDefault="0053671C" w:rsidP="00950A3D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определяют коррекционно-развивающую работу с ними.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направления коррекционной работы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Коррекция отдельных сторон психической деятельности: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зрительного восприятия и узнавания;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зрительной памяти и внимания;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пространственных представлений ориентации;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слухового внимания и памяти;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представлений о времени.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6D1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основных мыслительных операций: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навыков соотносительного анализа;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навыков группировки и классификации (на базе овладения основными родовыми понятиями);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умения работать по словесной инструкции, алгоритму;</w:t>
      </w:r>
    </w:p>
    <w:p w:rsidR="0053671C" w:rsidRPr="005E3073" w:rsidRDefault="0053671C" w:rsidP="0053671C">
      <w:pPr>
        <w:widowControl w:val="0"/>
        <w:tabs>
          <w:tab w:val="left" w:pos="72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умения планировать свою деятельность.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6D1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различных видов мышления: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наглядно-образного мышления;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4. Коррекция нарушений в развитии эмоционально-личностной сферы.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5. Развитие речи.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6. Расширение представлений об окружающем мире и обогащение словаря.</w:t>
      </w:r>
    </w:p>
    <w:p w:rsidR="0053671C" w:rsidRPr="00950A3D" w:rsidRDefault="0053671C" w:rsidP="00950A3D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7. Коррекция индивидуальных пробелов в знаниях.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Личностные результаты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53671C" w:rsidRPr="005E3073" w:rsidRDefault="0053671C" w:rsidP="005367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определять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высказывать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3671C" w:rsidRPr="005E3073" w:rsidRDefault="0053671C" w:rsidP="005367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E30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делать выбор</w:t>
      </w:r>
      <w:r w:rsidRPr="005E307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,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 поддержке других участников группы и педагога, как поступить.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5E3073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Метапредметные</w:t>
      </w:r>
      <w:proofErr w:type="spellEnd"/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результаты.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  <w:t>Регулятивные УУД: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готовность ученика целенаправленно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использовать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определять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формулировать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цель деятельности на уроке с помощью учителя.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проговаривать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последовательность действий на уроке.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высказывать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своё предположение (версию) на основе работы с иллюстрацией учебника.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работать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предложенному учителем плану.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отличать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верно выполненное задание от неверного.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совместно с учителем и другими учениками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давать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эмоциональную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оценку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деятельности  на уроке.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  <w:t>Познавательные УУД: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способность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характеризовать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собственные знания по предмету, формулиро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ориентироваться в своей системе знаний: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отличать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новое от уже известного с помощью учителя.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делать предварительный отбор источников информации: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ориентироваться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в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учебнике (на развороте, в оглавлении, в словаре).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добывать новые знания: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находить ответы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перерабатывать полученную информацию: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делать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выводы в результате совместной работы всего класса.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перерабатывать полученную информацию: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сравнивать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группировать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преобразовывать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познавательный интерес к математической науке;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существлять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поиск необходимой информации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Коммуникативные УУД: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донести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свою позицию до других: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оформлять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слушать ипонимать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речь других.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читатьипересказывать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текст. </w:t>
      </w:r>
      <w:r w:rsidRPr="005E3073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Находить в тексте конкретные сведения, факты, заданные в явном виде.</w:t>
      </w:r>
    </w:p>
    <w:p w:rsidR="0053671C" w:rsidRPr="00950A3D" w:rsidRDefault="0053671C" w:rsidP="00950A3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совместно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договариваться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 правилах общения и поведения в школе и следовать им.</w:t>
      </w:r>
    </w:p>
    <w:p w:rsidR="0053671C" w:rsidRPr="005E3073" w:rsidRDefault="0053671C" w:rsidP="00950A3D">
      <w:pPr>
        <w:tabs>
          <w:tab w:val="left" w:pos="63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программы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Программа состоит из педагогического блока и коррекционного блока.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Педагогический блок</w:t>
      </w:r>
      <w:r w:rsidR="00950A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073">
        <w:rPr>
          <w:rFonts w:ascii="Times New Roman" w:eastAsia="Calibri" w:hAnsi="Times New Roman" w:cs="Times New Roman"/>
          <w:sz w:val="28"/>
          <w:szCs w:val="28"/>
        </w:rPr>
        <w:t>построен  на основе: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 формирования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умений  и  навыков по   математике;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- развивающей  работы,  способствующей  преодолению  школьной 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Коррекционный блок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 построен   в соответствии со следующими   направлениями: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 работа  над  изначально  имеющимися  психологическими проблемами,  провоцирующими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неуспешность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в  обучении;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профилактическая  работа,  предупреждающая  появление и развитие особых  личностных и эмоциональных  качеств  как  последствий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Задачи  педагогического  блока: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1.  Ликвидация   индивидуальных пробелов  в  знаниях по  математике.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2.  Развитие  связной  речи,  овладение техникой  математической  речи.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3.  Развитие  умения  работать  по  словесной  и  письменной инструкции,  алгоритму.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Задачи коррекционного  блока: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1.Развитие  и  коррекция   познавательных  процессов: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восприятия;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внимания;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памяти;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E3073">
        <w:rPr>
          <w:rFonts w:ascii="Times New Roman" w:eastAsia="Calibri" w:hAnsi="Times New Roman" w:cs="Times New Roman"/>
          <w:i/>
          <w:sz w:val="28"/>
          <w:szCs w:val="28"/>
        </w:rPr>
        <w:t>Развитие  мыслительных  операций: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обобщения, классификации;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анализа, синтеза;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сравнения,  выделения  существенного.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3.  Развитие наглядно-действенного, наглядно-образного, вербально-логического,  креативного  мышления.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4.  Формирование  позитивной  "Я - концепции",  мотивации  достижений,  снятия  тревожности, страхов.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5. Развитие способности конструктивных коммуникаций и адекватного восприятия действительности.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Программный материал коррекционного блока построен исходя из содержания педагогического блока. Педагогический  блок  программы  направлен на  приобретение  знаний, умений и навыков; коррекционный  блок  построен  по  принципу  "тандема"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педагогическим.</w:t>
      </w:r>
    </w:p>
    <w:p w:rsidR="0053671C" w:rsidRPr="00950A3D" w:rsidRDefault="0053671C" w:rsidP="00950A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A3D">
        <w:rPr>
          <w:rFonts w:ascii="Times New Roman" w:eastAsia="Calibri" w:hAnsi="Times New Roman" w:cs="Times New Roman"/>
          <w:sz w:val="28"/>
          <w:szCs w:val="28"/>
        </w:rPr>
        <w:t xml:space="preserve">Содержание педагогического блока программы максимально приближено к содержанию программ учебного предмета </w:t>
      </w:r>
      <w:r w:rsidRPr="00950A3D">
        <w:rPr>
          <w:rFonts w:ascii="Times New Roman" w:hAnsi="Times New Roman" w:cs="Times New Roman"/>
          <w:sz w:val="28"/>
          <w:szCs w:val="28"/>
        </w:rPr>
        <w:t xml:space="preserve"> и</w:t>
      </w:r>
      <w:r w:rsidRPr="00950A3D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разделам  </w:t>
      </w:r>
      <w:hyperlink r:id="rId6" w:tooltip="Учебные программы" w:history="1">
        <w:r w:rsidRPr="00950A3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учебной программы</w:t>
        </w:r>
      </w:hyperlink>
      <w:r w:rsidRPr="00950A3D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 авторов  учебно-методического комплекта «Школа России».</w:t>
      </w:r>
    </w:p>
    <w:p w:rsidR="0053671C" w:rsidRPr="00950A3D" w:rsidRDefault="0053671C" w:rsidP="00950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073">
        <w:rPr>
          <w:rFonts w:ascii="Times New Roman" w:hAnsi="Times New Roman"/>
          <w:b/>
          <w:sz w:val="28"/>
          <w:szCs w:val="28"/>
        </w:rPr>
        <w:t>Содержание коррекционного  блока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Зрительное восприятие. Слуховая, зрительная, моторная память.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Классификация, обобщение. Креативность мышления. Действия по аналогии.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Синтез, анализ. Наглядно-образное мышление. Агрессия (снятие). Конструктивное взаимодействие. Мотив достижения. Способность к рефлексии.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Слуховая, зрительная кратковременная и долговременная память.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Объем внимания, концентрация.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Сравнение,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Сенсорные эталоны. Образное мышление. Понятийный аппарат. Снятие тревожности, страхов. Купирование мотива избегания неудач. Произвольность деятельности. Способность к рефлексии.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Переключаемость внимания, объем, концентрация. Опосредованная (смысловая) память. Понятийный аппарат. Комбинаторные способности. Классификация (по форме, цвету, размеру). Сравнение,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lastRenderedPageBreak/>
        <w:t>Анализ. Произвольность внимания, памяти. Воображение вербально-логическое, дивергентное мышление.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Снятие тревожности (агрессии)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 xml:space="preserve">Способность к рефлексии. Позитивное Я – отношение. Купирование мотива избегания. 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Вербально-логическое мышление. Формирование понятийного аппарата. Сравнение. Доказательство. Концентрация, объем. Переключение внимания. Комбинаторные способности. Креативность. Смысловая память.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Способность к рефлексии. Мотивация достижения успеха. Вербально-логическое, наглядно-образное мышление.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Самооценка.</w:t>
      </w:r>
    </w:p>
    <w:p w:rsidR="0053671C" w:rsidRPr="00950A3D" w:rsidRDefault="0053671C" w:rsidP="00950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71C" w:rsidRPr="00950A3D" w:rsidRDefault="0053671C" w:rsidP="00536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3D">
        <w:rPr>
          <w:rFonts w:ascii="Times New Roman" w:hAnsi="Times New Roman" w:cs="Times New Roman"/>
          <w:b/>
          <w:sz w:val="28"/>
          <w:szCs w:val="28"/>
        </w:rPr>
        <w:t>Содержание программы 1 класса</w:t>
      </w:r>
    </w:p>
    <w:p w:rsidR="0053671C" w:rsidRPr="00950A3D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0A3D">
        <w:rPr>
          <w:rFonts w:ascii="Times New Roman" w:eastAsia="Calibri" w:hAnsi="Times New Roman" w:cs="Times New Roman"/>
          <w:b/>
          <w:sz w:val="28"/>
          <w:szCs w:val="28"/>
        </w:rPr>
        <w:t>Числа и величины.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Счёт предметов. Названия, запись, последовательность чисел до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Сравнение чисел (знаки сравнения)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Числовой ряд, взаимное расположение чисел в числовом ряду (следующее число, предыдущее)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Арифметические действия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Сложение, вычитание (смысл действий, знаки действий).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Переместительный закон сложения.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Взаимосвязь действий сложения и вычитания.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Таблица сложения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Сложение и вычитание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Выражение (сумма, разность), значение выражения.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Равенство, неравенство.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Названия компонентов сложения и вычитания (слагаемые, уменьшаемое, вычитаемое).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Работа с текстовыми задачами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способности понимания текста, содержащего числовые данные.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Моделирование текста, содержащего числовые данные.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Структура и элементы текстовой задачи (условие, вопрос, числовые данные, неизвестное).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Краткая запись условия, восстановление условия задачи по краткой записи.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Решение текстовых задач: нахождение суммы и остатка, увеличение (уменьшение) на несколько единиц, нахождение слагаемого.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Пространственные отношения. Геометрические фигуры.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Распознавание геометрических фигур: точка, линия (кривая, прямая), многоугольник,  треугольник, прямоугольник, квадрат, окружность, круг. </w:t>
      </w:r>
      <w:proofErr w:type="gramEnd"/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Использование чертежных инструментов для выполнения построений.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Геометрические формы в окружающем мире.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Геометрические величины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Геометрические величины и их измерение.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Измерение длины отрезка (см), (дм).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Работа с информацией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Виды информации: текст, рисунок, схема, символьная запись.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Сопоставление информации, представленной в разных видах.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(строка, столбец). Ознакомление с простыми таблицами.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073">
        <w:rPr>
          <w:rFonts w:ascii="Times New Roman" w:eastAsia="Calibri" w:hAnsi="Times New Roman" w:cs="Times New Roman"/>
          <w:color w:val="000000"/>
          <w:sz w:val="28"/>
          <w:szCs w:val="28"/>
        </w:rPr>
        <w:t>Чтение и заполнение простых таблиц.</w:t>
      </w: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 программы   второго  класса: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- Нумерация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    --  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Сравнение чисел.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длины: сантиметр, дециметр, миллиметр, метр.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Соотношения между ними.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Длина ломаной.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Монеты (набор и размен).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53671C" w:rsidRPr="00950A3D" w:rsidRDefault="0053671C" w:rsidP="00950A3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задач в 2 действия на сложение и вычитание.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- , сложение, 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вычитании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>,  -   Устные и письменные приемы сложения и вычитания чисел в пределах 100.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переместительного и сочетательного свойств сложения для рационализации вычислений.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Проверка сложения и вычитания.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Уравнение. Решение уравнения.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уравнений вида 12 + х =12, 25 – х = 20, х – 2 = 8 способом подбора.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1 – 2 действия на сложение и вычитание.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- умножение и деления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--  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>Конкретный смысл и названия действий умножения и деления. Знаки умножения • (точка) и деления: (две точки).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53671C" w:rsidRPr="00950A3D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Периметр прямоугольника (квадрата).</w:t>
      </w:r>
    </w:p>
    <w:p w:rsidR="0053671C" w:rsidRPr="00950A3D" w:rsidRDefault="0053671C" w:rsidP="00950A3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одно действие на умножение и деление.</w:t>
      </w: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Содержание   программы   третьего   класса:</w:t>
      </w:r>
    </w:p>
    <w:p w:rsidR="0053671C" w:rsidRPr="005E3073" w:rsidRDefault="0053671C" w:rsidP="0053671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t>Нумерация чисел, Числа от 1 до 100. Нумерация чисел. Сложение, вычитание в пределах 100: устные и письменные приемы.</w:t>
      </w:r>
    </w:p>
    <w:p w:rsidR="0053671C" w:rsidRPr="005E3073" w:rsidRDefault="0053671C" w:rsidP="0053671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изученных видов.</w:t>
      </w:r>
    </w:p>
    <w:p w:rsidR="0053671C" w:rsidRPr="005E3073" w:rsidRDefault="0053671C" w:rsidP="00536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Табличное умножение и деление 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Таблица умножения однозначных чисел и соответствующие случаи деления.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числовых выражениях.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Умножение числа 1 и на 1. Умножение числа 0 и на 0, деление числа 0, невозможность деления на 0. 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Примеры взаимосвязей между величинами (цена, количество, стоимость и др.).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подбором уравнений вида х*3=21, х:4=9, 27:х=9.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Площадь прямоугольника (квадрата).</w:t>
      </w:r>
    </w:p>
    <w:p w:rsidR="0053671C" w:rsidRPr="00950A3D" w:rsidRDefault="0053671C" w:rsidP="00950A3D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Обозначение геометрических фигур буквами.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>Внетабличное</w:t>
      </w:r>
      <w:proofErr w:type="spellEnd"/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умножение и деление </w:t>
      </w:r>
    </w:p>
    <w:p w:rsidR="0053671C" w:rsidRPr="005E3073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Устные приёмы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внетабличного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умножения и деления.</w:t>
      </w:r>
    </w:p>
    <w:p w:rsidR="0053671C" w:rsidRPr="005E3073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Деление с остатком.</w:t>
      </w:r>
    </w:p>
    <w:p w:rsidR="0053671C" w:rsidRPr="00950A3D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Проверка умножения и деления. Проверка деления с остатком.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Числа от 1 до 1000. Нумерация 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Образование и названия трёхзначных чисел. Порядок следования чисел при счёте.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Запись и чтение трёхзначных чисел. Представление трёхзначного числа в виде суммы разрядных слагаемых.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Сравнение чисел.</w:t>
      </w:r>
    </w:p>
    <w:p w:rsidR="0053671C" w:rsidRPr="00950A3D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Увеличение и уменьшение числа в 10, 100 раз.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Арифметические действия 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Письменные приёмы сложения и вычитания. Письменные приёмы умножения и деления на однозначное число.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Единица массы: грамм. Соотношение грамма и килограмма. 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(равносторонние).</w:t>
      </w:r>
    </w:p>
    <w:p w:rsidR="0053671C" w:rsidRPr="00950A3D" w:rsidRDefault="0053671C" w:rsidP="00950A3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1-3 действия на сложение, вычитание, умножение и деление в течение года.</w:t>
      </w:r>
    </w:p>
    <w:p w:rsidR="0053671C" w:rsidRPr="00950A3D" w:rsidRDefault="0053671C" w:rsidP="00950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программы четвертого класса:</w:t>
      </w:r>
    </w:p>
    <w:p w:rsidR="0053671C" w:rsidRPr="005E3073" w:rsidRDefault="0053671C" w:rsidP="0053671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sz w:val="28"/>
          <w:szCs w:val="28"/>
        </w:rPr>
        <w:t>Числа от 1 до 1000. Нумерация.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Новая счетная единица — тысяча.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Разряды и классы: класс единиц, класс тысяч, класс миллионов и т. д.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Чтение, запись и сравнение многозначных чисел.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Представление многозначного числа в виде суммы раз рядных слагаемых.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Увеличение (уменьшение) числа в 10, 100, 1000 раз.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Величины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Числа, которые больше 1000. Сложение и вычитание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уравнений вида: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Х + 312 = 654 + 79,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729 – х = 217,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х – 137 = 500 – 140.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3671C" w:rsidRPr="00950A3D" w:rsidRDefault="0053671C" w:rsidP="00950A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Сложение и вычитание значений величин.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Числа, которые больше 1000. Умножение и деление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уравнений вида 6 – х = 429 + 120, х – 18 = 270 – 50, 360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х= 630 : 7 на основе взаимосвязей между компонентами и результатами действий.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3671C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Pr="005E3073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391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Тематическое планирование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4"/>
        <w:gridCol w:w="916"/>
        <w:gridCol w:w="4151"/>
        <w:gridCol w:w="3686"/>
      </w:tblGrid>
      <w:tr w:rsidR="0053671C" w:rsidRPr="003D3919" w:rsidTr="00EE32BC">
        <w:trPr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индивидуальных</w:t>
            </w:r>
            <w:r w:rsidR="00950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3671C" w:rsidRPr="003D3919" w:rsidTr="00EE32BC">
        <w:trPr>
          <w:trHeight w:val="445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заполнение простых таблиц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часов</w:t>
            </w:r>
          </w:p>
        </w:tc>
      </w:tr>
    </w:tbl>
    <w:p w:rsidR="00E77990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Итого: 66 часов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4"/>
        <w:gridCol w:w="916"/>
        <w:gridCol w:w="4151"/>
        <w:gridCol w:w="4078"/>
      </w:tblGrid>
      <w:tr w:rsidR="0053671C" w:rsidRPr="003D3919" w:rsidTr="00EE32BC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3671C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4"/>
        <w:gridCol w:w="916"/>
        <w:gridCol w:w="4151"/>
        <w:gridCol w:w="3686"/>
      </w:tblGrid>
      <w:tr w:rsidR="0053671C" w:rsidRPr="003D3919" w:rsidTr="00EE32BC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индивидуальных и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68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horzAnchor="page" w:tblpX="4738" w:tblpY="330"/>
        <w:tblW w:w="0" w:type="auto"/>
        <w:tblCellMar>
          <w:left w:w="0" w:type="dxa"/>
          <w:right w:w="0" w:type="dxa"/>
        </w:tblCellMar>
        <w:tblLook w:val="04A0"/>
      </w:tblPr>
      <w:tblGrid>
        <w:gridCol w:w="542"/>
        <w:gridCol w:w="916"/>
        <w:gridCol w:w="4054"/>
        <w:gridCol w:w="3686"/>
      </w:tblGrid>
      <w:tr w:rsidR="0053671C" w:rsidRPr="003D3919" w:rsidTr="00EE32BC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индивидуальных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trHeight w:val="63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 часов</w:t>
            </w:r>
          </w:p>
        </w:tc>
      </w:tr>
      <w:tr w:rsidR="0053671C" w:rsidRPr="003D3919" w:rsidTr="00EE32BC">
        <w:trPr>
          <w:trHeight w:val="57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которые больше 1000.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 часов</w:t>
            </w:r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часов</w:t>
            </w:r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68 часов</w:t>
            </w:r>
          </w:p>
        </w:tc>
      </w:tr>
    </w:tbl>
    <w:p w:rsidR="0053671C" w:rsidRPr="003D3919" w:rsidRDefault="0053671C" w:rsidP="00950A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Pr="003D3919" w:rsidRDefault="0053671C" w:rsidP="0053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77C9" w:rsidRDefault="007577C9"/>
    <w:sectPr w:rsidR="007577C9" w:rsidSect="00D82C5B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9C"/>
    <w:multiLevelType w:val="hybridMultilevel"/>
    <w:tmpl w:val="5914E91C"/>
    <w:lvl w:ilvl="0" w:tplc="73BEC5B6">
      <w:start w:val="1"/>
      <w:numFmt w:val="bullet"/>
      <w:lvlText w:val=""/>
      <w:lvlJc w:val="left"/>
    </w:lvl>
    <w:lvl w:ilvl="1" w:tplc="8D301522">
      <w:numFmt w:val="decimal"/>
      <w:lvlText w:val=""/>
      <w:lvlJc w:val="left"/>
    </w:lvl>
    <w:lvl w:ilvl="2" w:tplc="075E030A">
      <w:numFmt w:val="decimal"/>
      <w:lvlText w:val=""/>
      <w:lvlJc w:val="left"/>
    </w:lvl>
    <w:lvl w:ilvl="3" w:tplc="DE76D878">
      <w:numFmt w:val="decimal"/>
      <w:lvlText w:val=""/>
      <w:lvlJc w:val="left"/>
    </w:lvl>
    <w:lvl w:ilvl="4" w:tplc="069A9A28">
      <w:numFmt w:val="decimal"/>
      <w:lvlText w:val=""/>
      <w:lvlJc w:val="left"/>
    </w:lvl>
    <w:lvl w:ilvl="5" w:tplc="8B1659E4">
      <w:numFmt w:val="decimal"/>
      <w:lvlText w:val=""/>
      <w:lvlJc w:val="left"/>
    </w:lvl>
    <w:lvl w:ilvl="6" w:tplc="014C00A8">
      <w:numFmt w:val="decimal"/>
      <w:lvlText w:val=""/>
      <w:lvlJc w:val="left"/>
    </w:lvl>
    <w:lvl w:ilvl="7" w:tplc="99C6B5AC">
      <w:numFmt w:val="decimal"/>
      <w:lvlText w:val=""/>
      <w:lvlJc w:val="left"/>
    </w:lvl>
    <w:lvl w:ilvl="8" w:tplc="280494B4">
      <w:numFmt w:val="decimal"/>
      <w:lvlText w:val=""/>
      <w:lvlJc w:val="left"/>
    </w:lvl>
  </w:abstractNum>
  <w:abstractNum w:abstractNumId="1">
    <w:nsid w:val="00005E9D"/>
    <w:multiLevelType w:val="hybridMultilevel"/>
    <w:tmpl w:val="45449BC2"/>
    <w:lvl w:ilvl="0" w:tplc="EBD28ED4">
      <w:start w:val="1"/>
      <w:numFmt w:val="bullet"/>
      <w:lvlText w:val="•"/>
      <w:lvlJc w:val="left"/>
    </w:lvl>
    <w:lvl w:ilvl="1" w:tplc="D794F0FC">
      <w:numFmt w:val="decimal"/>
      <w:lvlText w:val=""/>
      <w:lvlJc w:val="left"/>
    </w:lvl>
    <w:lvl w:ilvl="2" w:tplc="A016FEE8">
      <w:numFmt w:val="decimal"/>
      <w:lvlText w:val=""/>
      <w:lvlJc w:val="left"/>
    </w:lvl>
    <w:lvl w:ilvl="3" w:tplc="AE903E8C">
      <w:numFmt w:val="decimal"/>
      <w:lvlText w:val=""/>
      <w:lvlJc w:val="left"/>
    </w:lvl>
    <w:lvl w:ilvl="4" w:tplc="E730D3F6">
      <w:numFmt w:val="decimal"/>
      <w:lvlText w:val=""/>
      <w:lvlJc w:val="left"/>
    </w:lvl>
    <w:lvl w:ilvl="5" w:tplc="4148C300">
      <w:numFmt w:val="decimal"/>
      <w:lvlText w:val=""/>
      <w:lvlJc w:val="left"/>
    </w:lvl>
    <w:lvl w:ilvl="6" w:tplc="6C1E42DA">
      <w:numFmt w:val="decimal"/>
      <w:lvlText w:val=""/>
      <w:lvlJc w:val="left"/>
    </w:lvl>
    <w:lvl w:ilvl="7" w:tplc="389E7F70">
      <w:numFmt w:val="decimal"/>
      <w:lvlText w:val=""/>
      <w:lvlJc w:val="left"/>
    </w:lvl>
    <w:lvl w:ilvl="8" w:tplc="60BA5AAE">
      <w:numFmt w:val="decimal"/>
      <w:lvlText w:val=""/>
      <w:lvlJc w:val="left"/>
    </w:lvl>
  </w:abstractNum>
  <w:abstractNum w:abstractNumId="2">
    <w:nsid w:val="123821E2"/>
    <w:multiLevelType w:val="hybridMultilevel"/>
    <w:tmpl w:val="5F5E1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A5995"/>
    <w:multiLevelType w:val="hybridMultilevel"/>
    <w:tmpl w:val="046E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80643"/>
    <w:multiLevelType w:val="hybridMultilevel"/>
    <w:tmpl w:val="7E003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D263B"/>
    <w:multiLevelType w:val="hybridMultilevel"/>
    <w:tmpl w:val="0CECF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3464"/>
    <w:multiLevelType w:val="hybridMultilevel"/>
    <w:tmpl w:val="408E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3529A"/>
    <w:multiLevelType w:val="hybridMultilevel"/>
    <w:tmpl w:val="4546F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25032"/>
    <w:multiLevelType w:val="hybridMultilevel"/>
    <w:tmpl w:val="9AEA6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60762"/>
    <w:multiLevelType w:val="hybridMultilevel"/>
    <w:tmpl w:val="B39CE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CB6A30"/>
    <w:multiLevelType w:val="hybridMultilevel"/>
    <w:tmpl w:val="4D562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54A50"/>
    <w:multiLevelType w:val="hybridMultilevel"/>
    <w:tmpl w:val="27EE1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5212E"/>
    <w:multiLevelType w:val="hybridMultilevel"/>
    <w:tmpl w:val="4BC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5745B"/>
    <w:multiLevelType w:val="hybridMultilevel"/>
    <w:tmpl w:val="1682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820681"/>
    <w:multiLevelType w:val="hybridMultilevel"/>
    <w:tmpl w:val="89F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809C8"/>
    <w:multiLevelType w:val="hybridMultilevel"/>
    <w:tmpl w:val="8A8C8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10639"/>
    <w:multiLevelType w:val="hybridMultilevel"/>
    <w:tmpl w:val="D6BA1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04B2"/>
    <w:rsid w:val="004404B2"/>
    <w:rsid w:val="0053671C"/>
    <w:rsid w:val="00577220"/>
    <w:rsid w:val="007577C9"/>
    <w:rsid w:val="008109BC"/>
    <w:rsid w:val="00950A3D"/>
    <w:rsid w:val="00A1039B"/>
    <w:rsid w:val="00B97B4C"/>
    <w:rsid w:val="00D31AF9"/>
    <w:rsid w:val="00D82C5B"/>
    <w:rsid w:val="00E77990"/>
    <w:rsid w:val="00F9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5367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3671C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locked/>
    <w:rsid w:val="0053671C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82C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ucheb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BB03-7FA8-45FB-BCBF-F8230B0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3037</Words>
  <Characters>17313</Characters>
  <Application>Microsoft Office Word</Application>
  <DocSecurity>0</DocSecurity>
  <Lines>144</Lines>
  <Paragraphs>40</Paragraphs>
  <ScaleCrop>false</ScaleCrop>
  <Company>ФГУП "Почта России"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бутерат</cp:lastModifiedBy>
  <cp:revision>8</cp:revision>
  <cp:lastPrinted>2020-10-03T18:06:00Z</cp:lastPrinted>
  <dcterms:created xsi:type="dcterms:W3CDTF">2019-12-25T19:45:00Z</dcterms:created>
  <dcterms:modified xsi:type="dcterms:W3CDTF">2020-10-03T18:09:00Z</dcterms:modified>
</cp:coreProperties>
</file>