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0C" w:rsidRPr="006F160C" w:rsidRDefault="006F160C" w:rsidP="006F160C">
      <w:pPr>
        <w:widowControl w:val="0"/>
        <w:spacing w:after="0" w:line="240" w:lineRule="auto"/>
        <w:ind w:left="1416" w:firstLine="708"/>
        <w:jc w:val="center"/>
        <w:rPr>
          <w:rFonts w:ascii="Times New Roman" w:hAnsi="Times New Roman"/>
          <w:sz w:val="24"/>
          <w:szCs w:val="24"/>
        </w:rPr>
      </w:pPr>
      <w:bookmarkStart w:id="0" w:name="_GoBack"/>
      <w:r w:rsidRPr="006F160C">
        <w:rPr>
          <w:rFonts w:ascii="Times New Roman" w:hAnsi="Times New Roman"/>
          <w:sz w:val="24"/>
          <w:szCs w:val="24"/>
        </w:rPr>
        <w:t xml:space="preserve">Муниципальное бюджетное общеобразовательное учреждение </w:t>
      </w:r>
      <w:proofErr w:type="spellStart"/>
      <w:r w:rsidRPr="006F160C">
        <w:rPr>
          <w:rFonts w:ascii="Times New Roman" w:hAnsi="Times New Roman"/>
          <w:sz w:val="24"/>
          <w:szCs w:val="24"/>
        </w:rPr>
        <w:t>Малоархангельского</w:t>
      </w:r>
      <w:proofErr w:type="spellEnd"/>
      <w:r w:rsidRPr="006F160C">
        <w:rPr>
          <w:rFonts w:ascii="Times New Roman" w:hAnsi="Times New Roman"/>
          <w:sz w:val="24"/>
          <w:szCs w:val="24"/>
        </w:rPr>
        <w:t xml:space="preserve"> района</w:t>
      </w:r>
    </w:p>
    <w:p w:rsidR="006F160C" w:rsidRPr="006F160C" w:rsidRDefault="006F160C" w:rsidP="006F160C">
      <w:pPr>
        <w:spacing w:after="0" w:line="240" w:lineRule="auto"/>
        <w:jc w:val="center"/>
        <w:rPr>
          <w:rFonts w:ascii="Times New Roman" w:hAnsi="Times New Roman"/>
          <w:sz w:val="24"/>
          <w:szCs w:val="24"/>
        </w:rPr>
      </w:pPr>
      <w:r w:rsidRPr="006F160C">
        <w:rPr>
          <w:rFonts w:ascii="Times New Roman" w:hAnsi="Times New Roman"/>
          <w:sz w:val="24"/>
          <w:szCs w:val="24"/>
        </w:rPr>
        <w:t xml:space="preserve"> «</w:t>
      </w:r>
      <w:proofErr w:type="spellStart"/>
      <w:r w:rsidRPr="006F160C">
        <w:rPr>
          <w:rFonts w:ascii="Times New Roman" w:hAnsi="Times New Roman"/>
          <w:sz w:val="24"/>
          <w:szCs w:val="24"/>
        </w:rPr>
        <w:t>Архаровская</w:t>
      </w:r>
      <w:proofErr w:type="spellEnd"/>
      <w:r w:rsidRPr="006F160C">
        <w:rPr>
          <w:rFonts w:ascii="Times New Roman" w:hAnsi="Times New Roman"/>
          <w:sz w:val="24"/>
          <w:szCs w:val="24"/>
        </w:rPr>
        <w:t xml:space="preserve"> основная общеобразовательная школа»</w:t>
      </w:r>
    </w:p>
    <w:p w:rsidR="006F160C" w:rsidRPr="006F160C" w:rsidRDefault="006F160C" w:rsidP="006F160C">
      <w:pPr>
        <w:tabs>
          <w:tab w:val="left" w:pos="1905"/>
        </w:tabs>
        <w:spacing w:after="0" w:line="240" w:lineRule="auto"/>
        <w:rPr>
          <w:rFonts w:ascii="Times New Roman" w:hAnsi="Times New Roman"/>
          <w:sz w:val="24"/>
          <w:szCs w:val="24"/>
        </w:rPr>
      </w:pPr>
      <w:r w:rsidRPr="006F160C">
        <w:rPr>
          <w:rFonts w:ascii="Times New Roman" w:hAnsi="Times New Roman"/>
          <w:sz w:val="24"/>
          <w:szCs w:val="24"/>
        </w:rPr>
        <w:tab/>
      </w:r>
    </w:p>
    <w:tbl>
      <w:tblPr>
        <w:tblW w:w="0" w:type="auto"/>
        <w:jc w:val="center"/>
        <w:tblInd w:w="-2470" w:type="dxa"/>
        <w:tblLook w:val="01E0" w:firstRow="1" w:lastRow="1" w:firstColumn="1" w:lastColumn="1" w:noHBand="0" w:noVBand="0"/>
      </w:tblPr>
      <w:tblGrid>
        <w:gridCol w:w="6719"/>
        <w:gridCol w:w="3439"/>
      </w:tblGrid>
      <w:tr w:rsidR="006F160C" w:rsidRPr="006F160C" w:rsidTr="006B0024">
        <w:trPr>
          <w:jc w:val="center"/>
        </w:trPr>
        <w:tc>
          <w:tcPr>
            <w:tcW w:w="6719" w:type="dxa"/>
          </w:tcPr>
          <w:p w:rsidR="006F160C" w:rsidRPr="006F160C" w:rsidRDefault="006F160C" w:rsidP="006F160C">
            <w:pPr>
              <w:spacing w:after="0"/>
              <w:rPr>
                <w:rFonts w:ascii="Times New Roman" w:hAnsi="Times New Roman"/>
                <w:b/>
                <w:sz w:val="24"/>
                <w:szCs w:val="24"/>
              </w:rPr>
            </w:pPr>
            <w:proofErr w:type="gramStart"/>
            <w:r w:rsidRPr="006F160C">
              <w:rPr>
                <w:rFonts w:ascii="Times New Roman" w:hAnsi="Times New Roman"/>
                <w:b/>
                <w:sz w:val="24"/>
                <w:szCs w:val="24"/>
              </w:rPr>
              <w:t>Принята</w:t>
            </w:r>
            <w:proofErr w:type="gramEnd"/>
            <w:r w:rsidRPr="006F160C">
              <w:rPr>
                <w:rFonts w:ascii="Times New Roman" w:hAnsi="Times New Roman"/>
                <w:b/>
                <w:sz w:val="24"/>
                <w:szCs w:val="24"/>
              </w:rPr>
              <w:t xml:space="preserve"> </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 xml:space="preserve">на заседании </w:t>
            </w:r>
            <w:proofErr w:type="gramStart"/>
            <w:r w:rsidRPr="006F160C">
              <w:rPr>
                <w:rFonts w:ascii="Times New Roman" w:hAnsi="Times New Roman"/>
                <w:sz w:val="24"/>
                <w:szCs w:val="24"/>
              </w:rPr>
              <w:t>педагогического</w:t>
            </w:r>
            <w:proofErr w:type="gramEnd"/>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совета</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 xml:space="preserve">Протокол № </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от «   »          20    г.</w:t>
            </w:r>
          </w:p>
          <w:p w:rsidR="006F160C" w:rsidRPr="006F160C" w:rsidRDefault="006F160C" w:rsidP="006F160C">
            <w:pPr>
              <w:spacing w:after="0"/>
              <w:rPr>
                <w:rFonts w:ascii="Times New Roman" w:hAnsi="Times New Roman"/>
                <w:b/>
                <w:sz w:val="24"/>
                <w:szCs w:val="24"/>
              </w:rPr>
            </w:pPr>
          </w:p>
        </w:tc>
        <w:tc>
          <w:tcPr>
            <w:tcW w:w="3439" w:type="dxa"/>
          </w:tcPr>
          <w:p w:rsidR="006F160C" w:rsidRPr="006F160C" w:rsidRDefault="006F160C" w:rsidP="006F160C">
            <w:pPr>
              <w:spacing w:after="0"/>
              <w:rPr>
                <w:rFonts w:ascii="Times New Roman" w:hAnsi="Times New Roman"/>
                <w:b/>
                <w:sz w:val="24"/>
                <w:szCs w:val="24"/>
              </w:rPr>
            </w:pPr>
            <w:r w:rsidRPr="006F160C">
              <w:rPr>
                <w:rFonts w:ascii="Times New Roman" w:hAnsi="Times New Roman"/>
                <w:b/>
                <w:sz w:val="24"/>
                <w:szCs w:val="24"/>
              </w:rPr>
              <w:t>Утверждено</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Директор школы:</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__________</w:t>
            </w:r>
            <w:r w:rsidRPr="006F160C">
              <w:rPr>
                <w:rFonts w:ascii="Times New Roman" w:hAnsi="Times New Roman"/>
                <w:sz w:val="24"/>
                <w:szCs w:val="24"/>
              </w:rPr>
              <w:tab/>
              <w:t>/_Талызина Т.</w:t>
            </w:r>
            <w:proofErr w:type="gramStart"/>
            <w:r w:rsidRPr="006F160C">
              <w:rPr>
                <w:rFonts w:ascii="Times New Roman" w:hAnsi="Times New Roman"/>
                <w:sz w:val="24"/>
                <w:szCs w:val="24"/>
              </w:rPr>
              <w:t>С</w:t>
            </w:r>
            <w:proofErr w:type="gramEnd"/>
            <w:r w:rsidRPr="006F160C">
              <w:rPr>
                <w:rFonts w:ascii="Times New Roman" w:hAnsi="Times New Roman"/>
                <w:sz w:val="24"/>
                <w:szCs w:val="24"/>
              </w:rPr>
              <w:t>/</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Приказ №</w:t>
            </w:r>
            <w:r w:rsidRPr="006F160C">
              <w:rPr>
                <w:rFonts w:ascii="Times New Roman" w:hAnsi="Times New Roman"/>
                <w:sz w:val="24"/>
                <w:szCs w:val="24"/>
              </w:rPr>
              <w:tab/>
              <w:t>______</w:t>
            </w:r>
          </w:p>
          <w:p w:rsidR="006F160C" w:rsidRPr="006F160C" w:rsidRDefault="006F160C" w:rsidP="006F160C">
            <w:pPr>
              <w:spacing w:after="0"/>
              <w:rPr>
                <w:rFonts w:ascii="Times New Roman" w:hAnsi="Times New Roman"/>
                <w:sz w:val="24"/>
                <w:szCs w:val="24"/>
              </w:rPr>
            </w:pPr>
            <w:r w:rsidRPr="006F160C">
              <w:rPr>
                <w:rFonts w:ascii="Times New Roman" w:hAnsi="Times New Roman"/>
                <w:sz w:val="24"/>
                <w:szCs w:val="24"/>
              </w:rPr>
              <w:t>от«____» ________20___г.</w:t>
            </w:r>
          </w:p>
          <w:p w:rsidR="006F160C" w:rsidRPr="006F160C" w:rsidRDefault="006F160C" w:rsidP="006F160C">
            <w:pPr>
              <w:spacing w:after="0"/>
              <w:rPr>
                <w:rFonts w:ascii="Times New Roman" w:hAnsi="Times New Roman"/>
                <w:sz w:val="24"/>
                <w:szCs w:val="24"/>
              </w:rPr>
            </w:pPr>
          </w:p>
        </w:tc>
      </w:tr>
    </w:tbl>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jc w:val="center"/>
        <w:rPr>
          <w:rFonts w:ascii="Times New Roman" w:hAnsi="Times New Roman"/>
          <w:b/>
          <w:sz w:val="24"/>
          <w:szCs w:val="24"/>
        </w:rPr>
      </w:pPr>
      <w:r w:rsidRPr="006F160C">
        <w:rPr>
          <w:rFonts w:ascii="Times New Roman" w:hAnsi="Times New Roman"/>
          <w:b/>
          <w:sz w:val="24"/>
          <w:szCs w:val="24"/>
        </w:rPr>
        <w:t xml:space="preserve">РАБОЧАЯ ПРОГРАММА </w:t>
      </w:r>
    </w:p>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jc w:val="center"/>
        <w:rPr>
          <w:rFonts w:ascii="Times New Roman" w:hAnsi="Times New Roman"/>
          <w:sz w:val="28"/>
          <w:szCs w:val="28"/>
        </w:rPr>
      </w:pPr>
      <w:r w:rsidRPr="006F160C">
        <w:rPr>
          <w:rFonts w:ascii="Times New Roman" w:hAnsi="Times New Roman"/>
          <w:sz w:val="28"/>
          <w:szCs w:val="28"/>
        </w:rPr>
        <w:t xml:space="preserve">по </w:t>
      </w:r>
      <w:r>
        <w:rPr>
          <w:rFonts w:ascii="Times New Roman" w:hAnsi="Times New Roman"/>
          <w:sz w:val="28"/>
          <w:szCs w:val="28"/>
        </w:rPr>
        <w:t>ритмике</w:t>
      </w:r>
    </w:p>
    <w:p w:rsidR="006F160C" w:rsidRPr="006F160C" w:rsidRDefault="006F160C" w:rsidP="006F160C">
      <w:pPr>
        <w:spacing w:after="0" w:line="240" w:lineRule="auto"/>
        <w:jc w:val="center"/>
        <w:rPr>
          <w:rFonts w:ascii="Times New Roman" w:hAnsi="Times New Roman"/>
          <w:sz w:val="28"/>
          <w:szCs w:val="28"/>
        </w:rPr>
      </w:pPr>
      <w:r>
        <w:rPr>
          <w:rFonts w:ascii="Times New Roman" w:hAnsi="Times New Roman"/>
          <w:sz w:val="28"/>
          <w:szCs w:val="28"/>
        </w:rPr>
        <w:t>1</w:t>
      </w:r>
      <w:r w:rsidRPr="006F160C">
        <w:rPr>
          <w:rFonts w:ascii="Times New Roman" w:hAnsi="Times New Roman"/>
          <w:sz w:val="28"/>
          <w:szCs w:val="28"/>
        </w:rPr>
        <w:t xml:space="preserve"> класс, базовый уровень</w:t>
      </w:r>
    </w:p>
    <w:p w:rsidR="006F160C" w:rsidRPr="006F160C" w:rsidRDefault="006F160C" w:rsidP="006F160C">
      <w:pPr>
        <w:spacing w:after="0" w:line="240" w:lineRule="auto"/>
        <w:jc w:val="center"/>
        <w:rPr>
          <w:rFonts w:ascii="Times New Roman" w:hAnsi="Times New Roman"/>
          <w:sz w:val="28"/>
          <w:szCs w:val="28"/>
        </w:rPr>
      </w:pPr>
      <w:r w:rsidRPr="006F160C">
        <w:rPr>
          <w:rFonts w:ascii="Times New Roman" w:hAnsi="Times New Roman"/>
          <w:sz w:val="28"/>
          <w:szCs w:val="28"/>
        </w:rPr>
        <w:t>Срок реализации программы 2020г. – 2021 г.</w:t>
      </w:r>
    </w:p>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ind w:firstLine="900"/>
        <w:rPr>
          <w:rFonts w:ascii="Times New Roman" w:hAnsi="Times New Roman"/>
          <w:sz w:val="24"/>
          <w:szCs w:val="24"/>
        </w:rPr>
      </w:pPr>
      <w:r w:rsidRPr="006F160C">
        <w:rPr>
          <w:rFonts w:ascii="Times New Roman" w:hAnsi="Times New Roman"/>
          <w:sz w:val="24"/>
          <w:szCs w:val="24"/>
        </w:rPr>
        <w:t>Программа составлена на основе:</w:t>
      </w:r>
    </w:p>
    <w:p w:rsidR="006F160C" w:rsidRPr="006F160C" w:rsidRDefault="006F160C" w:rsidP="006F160C">
      <w:pPr>
        <w:widowControl w:val="0"/>
        <w:numPr>
          <w:ilvl w:val="0"/>
          <w:numId w:val="1"/>
        </w:numPr>
        <w:tabs>
          <w:tab w:val="num" w:pos="900"/>
        </w:tabs>
        <w:spacing w:after="0" w:line="240" w:lineRule="auto"/>
        <w:ind w:left="900"/>
        <w:contextualSpacing/>
        <w:jc w:val="both"/>
        <w:rPr>
          <w:rFonts w:ascii="Times New Roman" w:eastAsia="Calibri" w:hAnsi="Times New Roman"/>
          <w:sz w:val="24"/>
          <w:szCs w:val="24"/>
        </w:rPr>
      </w:pPr>
      <w:r w:rsidRPr="006F160C">
        <w:rPr>
          <w:rFonts w:ascii="Times New Roman" w:eastAsia="Calibri" w:hAnsi="Times New Roman"/>
          <w:sz w:val="24"/>
          <w:szCs w:val="24"/>
        </w:rPr>
        <w:t xml:space="preserve"> </w:t>
      </w:r>
      <w:r w:rsidRPr="006F160C">
        <w:rPr>
          <w:rFonts w:ascii="Times New Roman" w:hAnsi="Times New Roman"/>
          <w:sz w:val="24"/>
          <w:szCs w:val="24"/>
        </w:rPr>
        <w:t>Примерная рабочая программа разработана на основе Федерального государственного образовательного стандарта начального общего образовани</w:t>
      </w:r>
      <w:proofErr w:type="gramStart"/>
      <w:r w:rsidRPr="006F160C">
        <w:rPr>
          <w:rFonts w:ascii="Times New Roman" w:hAnsi="Times New Roman"/>
          <w:sz w:val="24"/>
          <w:szCs w:val="24"/>
        </w:rPr>
        <w:t>я(</w:t>
      </w:r>
      <w:proofErr w:type="gramEnd"/>
      <w:r w:rsidRPr="006F160C">
        <w:rPr>
          <w:rFonts w:ascii="Times New Roman" w:hAnsi="Times New Roman"/>
          <w:sz w:val="24"/>
          <w:szCs w:val="24"/>
        </w:rPr>
        <w:t>ФГОС НОО) обучающихся с ограниченными возможностями здоровья (ОВЗ)</w:t>
      </w:r>
      <w:r w:rsidRPr="006F160C">
        <w:rPr>
          <w:rFonts w:ascii="Times New Roman" w:eastAsia="Calibri" w:hAnsi="Times New Roman"/>
          <w:sz w:val="24"/>
          <w:szCs w:val="24"/>
        </w:rPr>
        <w:t xml:space="preserve"> утвержденного приказом Министерства образования и науки РФ от</w:t>
      </w:r>
      <w:r w:rsidR="00A862E7" w:rsidRPr="00A862E7">
        <w:rPr>
          <w:rFonts w:ascii="Times New Roman" w:hAnsi="Times New Roman"/>
          <w:sz w:val="24"/>
          <w:szCs w:val="24"/>
        </w:rPr>
        <w:t xml:space="preserve"> </w:t>
      </w:r>
      <w:r w:rsidR="00A862E7" w:rsidRPr="00D244A6">
        <w:rPr>
          <w:rFonts w:ascii="Times New Roman" w:hAnsi="Times New Roman"/>
          <w:sz w:val="24"/>
          <w:szCs w:val="24"/>
        </w:rPr>
        <w:t xml:space="preserve"> 19.12.2014 № 1599 </w:t>
      </w:r>
      <w:r w:rsidR="00A862E7">
        <w:rPr>
          <w:rFonts w:ascii="Times New Roman" w:eastAsia="Calibri" w:hAnsi="Times New Roman"/>
          <w:sz w:val="24"/>
          <w:szCs w:val="24"/>
        </w:rPr>
        <w:t xml:space="preserve"> </w:t>
      </w:r>
      <w:r w:rsidRPr="006F160C">
        <w:rPr>
          <w:rFonts w:ascii="Times New Roman" w:eastAsia="Calibri" w:hAnsi="Times New Roman"/>
          <w:sz w:val="24"/>
          <w:szCs w:val="24"/>
        </w:rPr>
        <w:t>;</w:t>
      </w:r>
    </w:p>
    <w:p w:rsidR="006F160C" w:rsidRPr="006F160C" w:rsidRDefault="006F160C" w:rsidP="006F160C">
      <w:pPr>
        <w:widowControl w:val="0"/>
        <w:numPr>
          <w:ilvl w:val="0"/>
          <w:numId w:val="1"/>
        </w:numPr>
        <w:tabs>
          <w:tab w:val="num" w:pos="900"/>
        </w:tabs>
        <w:spacing w:after="0" w:line="240" w:lineRule="auto"/>
        <w:ind w:left="900"/>
        <w:contextualSpacing/>
        <w:jc w:val="both"/>
        <w:rPr>
          <w:rFonts w:ascii="Times New Roman" w:eastAsia="Calibri" w:hAnsi="Times New Roman"/>
          <w:sz w:val="24"/>
          <w:szCs w:val="24"/>
        </w:rPr>
      </w:pPr>
      <w:r w:rsidRPr="006F160C">
        <w:rPr>
          <w:rFonts w:ascii="Times New Roman" w:hAnsi="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6F160C">
        <w:rPr>
          <w:rFonts w:ascii="Times New Roman" w:hAnsi="Times New Roman"/>
          <w:sz w:val="24"/>
          <w:szCs w:val="24"/>
        </w:rPr>
        <w:t>обучающихся</w:t>
      </w:r>
      <w:proofErr w:type="gramEnd"/>
      <w:r w:rsidRPr="006F160C">
        <w:rPr>
          <w:rFonts w:ascii="Times New Roman" w:hAnsi="Times New Roman"/>
          <w:sz w:val="24"/>
          <w:szCs w:val="24"/>
        </w:rPr>
        <w:t xml:space="preserve"> с задержкой психического развития</w:t>
      </w:r>
      <w:r>
        <w:rPr>
          <w:rFonts w:ascii="Times New Roman" w:hAnsi="Times New Roman"/>
          <w:sz w:val="28"/>
          <w:szCs w:val="28"/>
        </w:rPr>
        <w:t xml:space="preserve"> </w:t>
      </w:r>
      <w:r w:rsidRPr="006F160C">
        <w:rPr>
          <w:rFonts w:ascii="Times New Roman" w:eastAsia="Calibri" w:hAnsi="Times New Roman"/>
          <w:sz w:val="24"/>
          <w:szCs w:val="24"/>
        </w:rPr>
        <w:t>М.: Просвещение, 2011.</w:t>
      </w:r>
    </w:p>
    <w:p w:rsidR="006F160C" w:rsidRPr="006F160C" w:rsidRDefault="006F160C" w:rsidP="006F160C">
      <w:pPr>
        <w:spacing w:after="0" w:line="240" w:lineRule="auto"/>
        <w:rPr>
          <w:rFonts w:ascii="Times New Roman" w:hAnsi="Times New Roman"/>
          <w:sz w:val="24"/>
          <w:szCs w:val="24"/>
        </w:rPr>
      </w:pPr>
    </w:p>
    <w:p w:rsidR="006F160C" w:rsidRPr="006F160C" w:rsidRDefault="006F160C" w:rsidP="006F160C">
      <w:pPr>
        <w:spacing w:after="0" w:line="240" w:lineRule="auto"/>
        <w:ind w:firstLine="900"/>
        <w:rPr>
          <w:rFonts w:ascii="Times New Roman" w:hAnsi="Times New Roman"/>
          <w:sz w:val="24"/>
          <w:szCs w:val="24"/>
        </w:rPr>
      </w:pPr>
    </w:p>
    <w:p w:rsidR="006F160C" w:rsidRPr="006F160C" w:rsidRDefault="006F160C" w:rsidP="006F160C">
      <w:pPr>
        <w:spacing w:after="0" w:line="240" w:lineRule="auto"/>
        <w:ind w:firstLine="900"/>
        <w:rPr>
          <w:rFonts w:ascii="Times New Roman" w:hAnsi="Times New Roman"/>
          <w:sz w:val="24"/>
          <w:szCs w:val="24"/>
        </w:rPr>
      </w:pPr>
    </w:p>
    <w:p w:rsidR="006F160C" w:rsidRPr="006F160C" w:rsidRDefault="006F160C" w:rsidP="006F160C">
      <w:pPr>
        <w:spacing w:after="0" w:line="240" w:lineRule="auto"/>
        <w:ind w:firstLine="900"/>
        <w:rPr>
          <w:rFonts w:ascii="Times New Roman" w:hAnsi="Times New Roman"/>
          <w:sz w:val="24"/>
          <w:szCs w:val="24"/>
        </w:rPr>
      </w:pPr>
      <w:r w:rsidRPr="006F160C">
        <w:rPr>
          <w:rFonts w:ascii="Times New Roman" w:hAnsi="Times New Roman"/>
          <w:sz w:val="24"/>
          <w:szCs w:val="24"/>
        </w:rPr>
        <w:t xml:space="preserve">                                                                                                                                                          </w:t>
      </w:r>
    </w:p>
    <w:p w:rsidR="006F160C" w:rsidRPr="006F160C" w:rsidRDefault="006F160C" w:rsidP="006F160C">
      <w:pPr>
        <w:spacing w:after="0" w:line="240" w:lineRule="auto"/>
        <w:ind w:firstLine="900"/>
        <w:rPr>
          <w:rFonts w:ascii="Times New Roman" w:hAnsi="Times New Roman"/>
          <w:sz w:val="24"/>
          <w:szCs w:val="24"/>
        </w:rPr>
      </w:pPr>
      <w:r w:rsidRPr="006F160C">
        <w:rPr>
          <w:rFonts w:ascii="Times New Roman" w:hAnsi="Times New Roman"/>
          <w:sz w:val="24"/>
          <w:szCs w:val="24"/>
        </w:rPr>
        <w:t xml:space="preserve">                                                                                                                                                          Рабочую учебную программу составила</w:t>
      </w:r>
    </w:p>
    <w:p w:rsidR="006F160C" w:rsidRPr="006F160C" w:rsidRDefault="006F160C" w:rsidP="006F160C">
      <w:pPr>
        <w:spacing w:after="0" w:line="240" w:lineRule="auto"/>
        <w:ind w:firstLine="900"/>
        <w:rPr>
          <w:rFonts w:ascii="Times New Roman" w:hAnsi="Times New Roman"/>
          <w:sz w:val="24"/>
          <w:szCs w:val="24"/>
        </w:rPr>
      </w:pPr>
      <w:r w:rsidRPr="006F160C">
        <w:rPr>
          <w:rFonts w:ascii="Times New Roman" w:hAnsi="Times New Roman"/>
          <w:sz w:val="24"/>
          <w:szCs w:val="24"/>
        </w:rPr>
        <w:t xml:space="preserve">                                                                                                                                                           учитель технологии </w:t>
      </w:r>
      <w:proofErr w:type="spellStart"/>
      <w:r w:rsidRPr="006F160C">
        <w:rPr>
          <w:rFonts w:ascii="Times New Roman" w:hAnsi="Times New Roman"/>
          <w:sz w:val="24"/>
          <w:szCs w:val="24"/>
        </w:rPr>
        <w:t>Легонькова</w:t>
      </w:r>
      <w:proofErr w:type="spellEnd"/>
      <w:r w:rsidRPr="006F160C">
        <w:rPr>
          <w:rFonts w:ascii="Times New Roman" w:hAnsi="Times New Roman"/>
          <w:sz w:val="24"/>
          <w:szCs w:val="24"/>
        </w:rPr>
        <w:t xml:space="preserve"> Т.Н.</w:t>
      </w:r>
    </w:p>
    <w:p w:rsidR="006F160C" w:rsidRPr="006F160C" w:rsidRDefault="006F160C" w:rsidP="006F160C">
      <w:pPr>
        <w:spacing w:after="0" w:line="240" w:lineRule="auto"/>
        <w:ind w:firstLine="900"/>
        <w:rPr>
          <w:rFonts w:ascii="Times New Roman" w:hAnsi="Times New Roman"/>
          <w:sz w:val="24"/>
          <w:szCs w:val="24"/>
        </w:rPr>
      </w:pPr>
      <w:r w:rsidRPr="006F160C">
        <w:rPr>
          <w:rFonts w:ascii="Times New Roman" w:hAnsi="Times New Roman"/>
          <w:sz w:val="24"/>
          <w:szCs w:val="24"/>
        </w:rPr>
        <w:t xml:space="preserve">                                                                                                                                                           </w:t>
      </w:r>
    </w:p>
    <w:p w:rsidR="006F160C" w:rsidRPr="006F160C" w:rsidRDefault="006F160C" w:rsidP="006F160C">
      <w:pPr>
        <w:rPr>
          <w:rFonts w:ascii="Times New Roman" w:eastAsia="Constantia" w:hAnsi="Times New Roman"/>
          <w:b/>
          <w:bCs/>
          <w:sz w:val="24"/>
          <w:szCs w:val="24"/>
          <w:lang w:eastAsia="en-US"/>
        </w:rPr>
      </w:pPr>
    </w:p>
    <w:bookmarkEnd w:id="0"/>
    <w:p w:rsidR="006F160C" w:rsidRDefault="006F160C" w:rsidP="0037339A">
      <w:pPr>
        <w:jc w:val="center"/>
        <w:rPr>
          <w:rFonts w:ascii="Times New Roman" w:hAnsi="Times New Roman"/>
          <w:b/>
          <w:sz w:val="28"/>
          <w:szCs w:val="28"/>
        </w:rPr>
      </w:pPr>
    </w:p>
    <w:p w:rsidR="0037339A" w:rsidRPr="0037339A" w:rsidRDefault="0037339A" w:rsidP="0037339A">
      <w:pPr>
        <w:jc w:val="center"/>
        <w:rPr>
          <w:rFonts w:ascii="Times New Roman" w:hAnsi="Times New Roman"/>
          <w:b/>
          <w:sz w:val="28"/>
          <w:szCs w:val="28"/>
        </w:rPr>
      </w:pPr>
      <w:r w:rsidRPr="0037339A">
        <w:rPr>
          <w:rFonts w:ascii="Times New Roman" w:hAnsi="Times New Roman"/>
          <w:b/>
          <w:sz w:val="28"/>
          <w:szCs w:val="28"/>
        </w:rPr>
        <w:t>ПОЯСНИТЕЛЬНАЯ ЗАПИСКА</w:t>
      </w:r>
    </w:p>
    <w:p w:rsidR="0037339A" w:rsidRPr="0037339A" w:rsidRDefault="0037339A" w:rsidP="0037339A">
      <w:pPr>
        <w:jc w:val="both"/>
        <w:rPr>
          <w:rFonts w:ascii="Times New Roman" w:hAnsi="Times New Roman"/>
          <w:sz w:val="28"/>
          <w:szCs w:val="28"/>
        </w:rPr>
      </w:pPr>
      <w:r w:rsidRPr="0037339A">
        <w:rPr>
          <w:rFonts w:ascii="Times New Roman" w:hAnsi="Times New Roman"/>
          <w:sz w:val="28"/>
          <w:szCs w:val="28"/>
        </w:rPr>
        <w:t xml:space="preserve"> Коррекционный курс «Ритмика» относится к коррекционно-развивающей области и является обязательным для освоения. В рамках данного курса осуществляется коррекция моторной сферы младших школьников с ЗПР, что может способствовать как их познавательному развитию (в первую очередь совершенствованию регуляции деятельности), так и эстетическому развитию, основанному на гармонизирующем воздействии музыки и танца.  Примерная рабочая программа разработана на основе Федерального государственного образовательного стандарта начального общего образовани</w:t>
      </w:r>
      <w:proofErr w:type="gramStart"/>
      <w:r w:rsidRPr="0037339A">
        <w:rPr>
          <w:rFonts w:ascii="Times New Roman" w:hAnsi="Times New Roman"/>
          <w:sz w:val="28"/>
          <w:szCs w:val="28"/>
        </w:rPr>
        <w:t>я(</w:t>
      </w:r>
      <w:proofErr w:type="gramEnd"/>
      <w:r w:rsidRPr="0037339A">
        <w:rPr>
          <w:rFonts w:ascii="Times New Roman" w:hAnsi="Times New Roman"/>
          <w:sz w:val="28"/>
          <w:szCs w:val="28"/>
        </w:rPr>
        <w:t xml:space="preserve">ФГОС НОО) обучающихся с ограниченными возможностями здоровья (ОВЗ), примерной адаптированной основной общеобразовательной программы начального общего образования обучающихся с задержкой психического развития. Сущность специфических для варианта 7.2 образовательных потребностей в приложении к данному коррекционному курсу раскрывается в соответствующих разделах пояснительной записки, учитывается в распределении коррекционного содержания по годам обучения и в календарно-тематическом планировании.  Общая цель занятий ритмикой заключается в развитии двигательной активности обучающегося с ЗПР в процессе восприятия музыки. </w:t>
      </w:r>
      <w:proofErr w:type="gramStart"/>
      <w:r w:rsidRPr="0037339A">
        <w:rPr>
          <w:rFonts w:ascii="Times New Roman" w:hAnsi="Times New Roman"/>
          <w:sz w:val="28"/>
          <w:szCs w:val="28"/>
        </w:rPr>
        <w:t xml:space="preserve">В соответствии с обозначенными в </w:t>
      </w:r>
      <w:proofErr w:type="spellStart"/>
      <w:r w:rsidRPr="0037339A">
        <w:rPr>
          <w:rFonts w:ascii="Times New Roman" w:hAnsi="Times New Roman"/>
          <w:sz w:val="28"/>
          <w:szCs w:val="28"/>
        </w:rPr>
        <w:t>ПрАООП</w:t>
      </w:r>
      <w:proofErr w:type="spellEnd"/>
      <w:r w:rsidRPr="0037339A">
        <w:rPr>
          <w:rFonts w:ascii="Times New Roman" w:hAnsi="Times New Roman"/>
          <w:sz w:val="28"/>
          <w:szCs w:val="28"/>
        </w:rPr>
        <w:t xml:space="preserve"> НОО обучающихся с ЗПР особыми образовательными потребностями определяются общие задачи коррекционного курса:   развитие двигательных качеств  и устранение недостатков физического развития;  развитие выразительности движений и самовыражения;  развитие мобильности;  коррекция недостатков двигательной, эмоционально-волевой, познавательной сфер благодаря согласованному воздействию музыки и движения;   развитие общей и речевой моторики;</w:t>
      </w:r>
      <w:proofErr w:type="gramEnd"/>
      <w:r w:rsidRPr="0037339A">
        <w:rPr>
          <w:rFonts w:ascii="Times New Roman" w:hAnsi="Times New Roman"/>
          <w:sz w:val="28"/>
          <w:szCs w:val="28"/>
        </w:rPr>
        <w:t xml:space="preserve">   развитие ориентировки в пространстве;  формирование навыков здорового образа жизни и укрепление здоровья.  </w:t>
      </w:r>
    </w:p>
    <w:p w:rsidR="00F3317C"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В 1 дополнительном классе обозначенные задачи конкретизируются следующим образом:  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  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  </w:t>
      </w:r>
      <w:proofErr w:type="gramStart"/>
      <w:r w:rsidRPr="0037339A">
        <w:rPr>
          <w:rFonts w:ascii="Times New Roman" w:hAnsi="Times New Roman"/>
          <w:sz w:val="28"/>
          <w:szCs w:val="28"/>
        </w:rPr>
        <w:t xml:space="preserve">овладение музыкально-ритмической деятельностью в разных ее  видах (ритмическая  гимнастика, танец) в сочетании с игрой на детских </w:t>
      </w:r>
      <w:r w:rsidRPr="0037339A">
        <w:rPr>
          <w:rFonts w:ascii="Times New Roman" w:hAnsi="Times New Roman"/>
          <w:sz w:val="28"/>
          <w:szCs w:val="28"/>
        </w:rPr>
        <w:lastRenderedPageBreak/>
        <w:t>музыкальных инструментах и декламацией песен под музыку;  овладение различными формами движения через выполнение их под музыку  (ходьба, бег, танцевальные упражнения и др.);  развитие физической выносливости и силы мышц всего тела;   развитие чувства ритма и  выразительности движений;</w:t>
      </w:r>
      <w:proofErr w:type="gramEnd"/>
      <w:r w:rsidRPr="0037339A">
        <w:rPr>
          <w:rFonts w:ascii="Times New Roman" w:hAnsi="Times New Roman"/>
          <w:sz w:val="28"/>
          <w:szCs w:val="28"/>
        </w:rPr>
        <w:t xml:space="preserve">  эстетическое и эмоциональное развитие </w:t>
      </w:r>
      <w:proofErr w:type="gramStart"/>
      <w:r w:rsidRPr="0037339A">
        <w:rPr>
          <w:rFonts w:ascii="Times New Roman" w:hAnsi="Times New Roman"/>
          <w:sz w:val="28"/>
          <w:szCs w:val="28"/>
        </w:rPr>
        <w:t>обучающихся</w:t>
      </w:r>
      <w:proofErr w:type="gramEnd"/>
      <w:r w:rsidRPr="0037339A">
        <w:rPr>
          <w:rFonts w:ascii="Times New Roman" w:hAnsi="Times New Roman"/>
          <w:sz w:val="28"/>
          <w:szCs w:val="28"/>
        </w:rPr>
        <w:t xml:space="preserve"> с ЗПР через приобщение к музыке и танцам;  коррекция познавательной сферы обучающихся с ЗПР и совершенствование регуляции поведения и деятельности. В 1 дополнительном классе целесообразно в третьей или четвертой четверти обучения детей с ЗПР вводить упражнения с детскими музыкальными инструментами и декламацию песен под музыку. Это будет обеспечивать речевое сопровождение движений, согласующихся с музыкой.  Необходимо отметить, что такая работа должна только начинаться в 1 дополнительном классе и продолжаться в последующие годы обучения.</w:t>
      </w:r>
    </w:p>
    <w:p w:rsidR="0037339A" w:rsidRPr="0037339A" w:rsidRDefault="0037339A" w:rsidP="0037339A">
      <w:pPr>
        <w:spacing w:line="240" w:lineRule="auto"/>
        <w:jc w:val="both"/>
        <w:rPr>
          <w:rFonts w:ascii="Times New Roman" w:hAnsi="Times New Roman"/>
          <w:sz w:val="28"/>
          <w:szCs w:val="28"/>
        </w:rPr>
      </w:pPr>
    </w:p>
    <w:p w:rsidR="0037339A" w:rsidRPr="0037339A" w:rsidRDefault="0037339A" w:rsidP="0037339A">
      <w:pPr>
        <w:spacing w:line="240" w:lineRule="auto"/>
        <w:jc w:val="center"/>
        <w:rPr>
          <w:rFonts w:ascii="Times New Roman" w:hAnsi="Times New Roman"/>
          <w:b/>
          <w:sz w:val="28"/>
          <w:szCs w:val="28"/>
        </w:rPr>
      </w:pPr>
      <w:r w:rsidRPr="0037339A">
        <w:rPr>
          <w:rFonts w:ascii="Times New Roman" w:hAnsi="Times New Roman"/>
          <w:b/>
          <w:sz w:val="28"/>
          <w:szCs w:val="28"/>
        </w:rPr>
        <w:t>ПЛАНИРУЕМЫЕ РЕЗУЛЬТАТЫ ИЗУЧЕНИЯ КОРРЕКЦИОННОГО КУРСА</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В общей системе коррекционно-развивающей работы курс «Ритмика» в 1 дополнительном классе позволяет проконтролировать н</w:t>
      </w:r>
      <w:r>
        <w:rPr>
          <w:rFonts w:ascii="Times New Roman" w:hAnsi="Times New Roman"/>
          <w:sz w:val="28"/>
          <w:szCs w:val="28"/>
        </w:rPr>
        <w:t xml:space="preserve">аличие позитивных изменений по </w:t>
      </w:r>
      <w:r w:rsidRPr="0037339A">
        <w:rPr>
          <w:rFonts w:ascii="Times New Roman" w:hAnsi="Times New Roman"/>
          <w:sz w:val="28"/>
          <w:szCs w:val="28"/>
        </w:rPr>
        <w:t>следующим параметрам: совершенствование двигательных умений и навыков, развитие эмоционально-волевой и познавательной сфер.</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В области формирования двигательных умений и навыков: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умение различать музыку по темпу, плавности и силе звучания для выполнения разнообразных ритмико-гимнастических и танцевальных упражнений;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умение соблюдать темп движений и выполнять общеразвивающие упражнения в определённом ритме и темпе;</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умение ходить в шеренге и разными видами шага;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lastRenderedPageBreak/>
        <w:t>– овладение простейшими элементами танца;</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выразительно передавать различные игровые образы, придумывать варианты образных движений в играх; </w:t>
      </w:r>
    </w:p>
    <w:p w:rsidR="001B066D"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появление возможности выполнять танцевальные движения под музыку с одновременным использованием музыкальных инструментов или декламацией стихов и песен (появление «тройных» связей); </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владение техникой элементарной мышечной релаксации.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В области развития эмоционально-личностной сферы и коррекции ее недостатков:</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проявление волевых и нравственных каче</w:t>
      </w:r>
      <w:proofErr w:type="gramStart"/>
      <w:r w:rsidRPr="0037339A">
        <w:rPr>
          <w:rFonts w:ascii="Times New Roman" w:hAnsi="Times New Roman"/>
          <w:sz w:val="28"/>
          <w:szCs w:val="28"/>
        </w:rPr>
        <w:t>ств пр</w:t>
      </w:r>
      <w:proofErr w:type="gramEnd"/>
      <w:r w:rsidRPr="0037339A">
        <w:rPr>
          <w:rFonts w:ascii="Times New Roman" w:hAnsi="Times New Roman"/>
          <w:sz w:val="28"/>
          <w:szCs w:val="28"/>
        </w:rPr>
        <w:t>и подготовке и участии в публичных выступлениях (концерты и праздники);</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выполнять задания взрослого и не подводить своих одноклассников, действовать в группе слаженно и сообща;</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управлять своими эмоциями в процессе взаимодействия со сверстниками;</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быть дисциплинированными, проявлять инициативность, ответственность.  В области коррекции недостатков развития познавательной сферы и формирования высших психических функций: – расширение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 </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умение действовать по показу и по речевой инструкции при выполнении упражнений;</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умение контролировать технику выполнения движений, исправлять ошибки после указания на них;</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анализировать и творчески применять полученные знания во внеурочное время под руководством взрослого и самостоятельно;</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умение адекватно оценивать собственные физические и творческие возможности;</w:t>
      </w:r>
    </w:p>
    <w:p w:rsid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 овладение индивидуальными комплексами упражнений лечебной и корригирующей гимнастики;</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lastRenderedPageBreak/>
        <w:t xml:space="preserve"> – умение оценивать и распределять физическую и эмоциональную нагрузку в соответствии со своими возможностями. </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 </w:t>
      </w:r>
    </w:p>
    <w:p w:rsidR="0037339A" w:rsidRDefault="0037339A" w:rsidP="0018710B">
      <w:pPr>
        <w:spacing w:line="240" w:lineRule="auto"/>
        <w:jc w:val="center"/>
        <w:rPr>
          <w:rFonts w:ascii="Times New Roman" w:hAnsi="Times New Roman"/>
          <w:b/>
          <w:sz w:val="28"/>
          <w:szCs w:val="28"/>
        </w:rPr>
      </w:pPr>
      <w:r w:rsidRPr="0018710B">
        <w:rPr>
          <w:rFonts w:ascii="Times New Roman" w:hAnsi="Times New Roman"/>
          <w:b/>
          <w:sz w:val="28"/>
          <w:szCs w:val="28"/>
        </w:rPr>
        <w:t>ОСНОВНОЕ СОДЕРЖАНИЕ КОРРЕКЦИОННОГО КУРСА</w:t>
      </w:r>
    </w:p>
    <w:p w:rsidR="0018710B" w:rsidRPr="0018710B" w:rsidRDefault="0018710B" w:rsidP="0018710B">
      <w:pPr>
        <w:spacing w:line="240" w:lineRule="auto"/>
        <w:jc w:val="center"/>
        <w:rPr>
          <w:rFonts w:ascii="Times New Roman" w:hAnsi="Times New Roman"/>
          <w:b/>
          <w:sz w:val="28"/>
          <w:szCs w:val="28"/>
        </w:rPr>
      </w:pPr>
    </w:p>
    <w:p w:rsidR="0018710B" w:rsidRDefault="0037339A" w:rsidP="0018710B">
      <w:pPr>
        <w:spacing w:line="240" w:lineRule="auto"/>
        <w:jc w:val="both"/>
        <w:rPr>
          <w:rFonts w:ascii="Times New Roman" w:hAnsi="Times New Roman"/>
          <w:b/>
          <w:sz w:val="28"/>
          <w:szCs w:val="28"/>
        </w:rPr>
      </w:pPr>
      <w:r w:rsidRPr="0018710B">
        <w:rPr>
          <w:rFonts w:ascii="Times New Roman" w:hAnsi="Times New Roman"/>
          <w:b/>
          <w:sz w:val="28"/>
          <w:szCs w:val="28"/>
        </w:rPr>
        <w:t xml:space="preserve"> </w:t>
      </w:r>
      <w:r w:rsidR="0018710B" w:rsidRPr="0018710B">
        <w:rPr>
          <w:rFonts w:ascii="Times New Roman" w:hAnsi="Times New Roman"/>
          <w:b/>
          <w:sz w:val="28"/>
          <w:szCs w:val="28"/>
        </w:rPr>
        <w:t>Общая характеристика и коррекционно-развивающее значение курса</w:t>
      </w:r>
    </w:p>
    <w:p w:rsidR="0018710B" w:rsidRPr="0037339A" w:rsidRDefault="0018710B" w:rsidP="0018710B">
      <w:pPr>
        <w:spacing w:line="240" w:lineRule="auto"/>
        <w:jc w:val="both"/>
        <w:rPr>
          <w:rFonts w:ascii="Times New Roman" w:hAnsi="Times New Roman"/>
          <w:sz w:val="28"/>
          <w:szCs w:val="28"/>
        </w:rPr>
      </w:pPr>
      <w:r w:rsidRPr="0037339A">
        <w:rPr>
          <w:rFonts w:ascii="Times New Roman" w:hAnsi="Times New Roman"/>
          <w:sz w:val="28"/>
          <w:szCs w:val="28"/>
        </w:rPr>
        <w:t xml:space="preserve"> 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37339A" w:rsidRPr="0037339A" w:rsidRDefault="0018710B" w:rsidP="0018710B">
      <w:pPr>
        <w:spacing w:line="240" w:lineRule="auto"/>
        <w:jc w:val="both"/>
        <w:rPr>
          <w:rFonts w:ascii="Times New Roman" w:hAnsi="Times New Roman"/>
          <w:sz w:val="28"/>
          <w:szCs w:val="28"/>
        </w:rPr>
      </w:pPr>
      <w:r w:rsidRPr="0037339A">
        <w:rPr>
          <w:rFonts w:ascii="Times New Roman" w:hAnsi="Times New Roman"/>
          <w:sz w:val="28"/>
          <w:szCs w:val="28"/>
        </w:rPr>
        <w:t xml:space="preserve">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w:t>
      </w:r>
      <w:proofErr w:type="spellStart"/>
      <w:r w:rsidRPr="0037339A">
        <w:rPr>
          <w:rFonts w:ascii="Times New Roman" w:hAnsi="Times New Roman"/>
          <w:sz w:val="28"/>
          <w:szCs w:val="28"/>
        </w:rPr>
        <w:t>т.ч</w:t>
      </w:r>
      <w:proofErr w:type="spellEnd"/>
      <w:r w:rsidRPr="0037339A">
        <w:rPr>
          <w:rFonts w:ascii="Times New Roman" w:hAnsi="Times New Roman"/>
          <w:sz w:val="28"/>
          <w:szCs w:val="28"/>
        </w:rPr>
        <w:t xml:space="preserve">.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 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w:t>
      </w:r>
      <w:proofErr w:type="spellStart"/>
      <w:r w:rsidRPr="0037339A">
        <w:rPr>
          <w:rFonts w:ascii="Times New Roman" w:hAnsi="Times New Roman"/>
          <w:sz w:val="28"/>
          <w:szCs w:val="28"/>
        </w:rPr>
        <w:t>психокоррекционную</w:t>
      </w:r>
      <w:proofErr w:type="spellEnd"/>
      <w:r w:rsidRPr="0037339A">
        <w:rPr>
          <w:rFonts w:ascii="Times New Roman" w:hAnsi="Times New Roman"/>
          <w:sz w:val="28"/>
          <w:szCs w:val="28"/>
        </w:rPr>
        <w:t xml:space="preserve"> функцию. Отмечено, что занятия ритмикой положительно влияют на состояние познавательной сферы, а также развивают творческое воображение. 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w:t>
      </w:r>
      <w:r w:rsidRPr="0037339A">
        <w:rPr>
          <w:rFonts w:ascii="Times New Roman" w:hAnsi="Times New Roman"/>
          <w:sz w:val="28"/>
          <w:szCs w:val="28"/>
        </w:rPr>
        <w:lastRenderedPageBreak/>
        <w:t xml:space="preserve">детей. Уже в 1 классе решается задача интеграции музыки и движений или движений и речи. В 1 </w:t>
      </w:r>
      <w:proofErr w:type="gramStart"/>
      <w:r w:rsidRPr="0037339A">
        <w:rPr>
          <w:rFonts w:ascii="Times New Roman" w:hAnsi="Times New Roman"/>
          <w:sz w:val="28"/>
          <w:szCs w:val="28"/>
        </w:rPr>
        <w:t>дополнительном</w:t>
      </w:r>
      <w:proofErr w:type="gramEnd"/>
      <w:r w:rsidRPr="0037339A">
        <w:rPr>
          <w:rFonts w:ascii="Times New Roman" w:hAnsi="Times New Roman"/>
          <w:sz w:val="28"/>
          <w:szCs w:val="28"/>
        </w:rPr>
        <w:t xml:space="preserve"> начинают формировать сложные («тройные») связи и продолжают этот процесс в остальных классах начальной школы. </w:t>
      </w:r>
      <w:proofErr w:type="gramStart"/>
      <w:r w:rsidRPr="0037339A">
        <w:rPr>
          <w:rFonts w:ascii="Times New Roman" w:hAnsi="Times New Roman"/>
          <w:sz w:val="28"/>
          <w:szCs w:val="28"/>
        </w:rPr>
        <w:t>К основным направлениям работы в ходе реализации коррекционного курса «Ритмика» относят:  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roofErr w:type="gramEnd"/>
      <w:r w:rsidRPr="0037339A">
        <w:rPr>
          <w:rFonts w:ascii="Times New Roman" w:hAnsi="Times New Roman"/>
          <w:sz w:val="28"/>
          <w:szCs w:val="28"/>
        </w:rPr>
        <w:t xml:space="preserve">  </w:t>
      </w:r>
      <w:proofErr w:type="gramStart"/>
      <w:r w:rsidRPr="0037339A">
        <w:rPr>
          <w:rFonts w:ascii="Times New Roman" w:hAnsi="Times New Roman"/>
          <w:sz w:val="28"/>
          <w:szCs w:val="28"/>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w:t>
      </w:r>
      <w:proofErr w:type="gramEnd"/>
      <w:r w:rsidRPr="0037339A">
        <w:rPr>
          <w:rFonts w:ascii="Times New Roman" w:hAnsi="Times New Roman"/>
          <w:sz w:val="28"/>
          <w:szCs w:val="28"/>
        </w:rPr>
        <w:t xml:space="preserve"> </w:t>
      </w:r>
      <w:proofErr w:type="gramStart"/>
      <w:r w:rsidRPr="0037339A">
        <w:rPr>
          <w:rFonts w:ascii="Times New Roman" w:hAnsi="Times New Roman"/>
          <w:sz w:val="28"/>
          <w:szCs w:val="28"/>
        </w:rPr>
        <w:t xml:space="preserve">повороты);  ритмико-гимнастические упражнения (общеразвивающие упражнения, упражнения на координацию движений, упражнение на расслабление </w:t>
      </w:r>
      <w:r>
        <w:rPr>
          <w:rFonts w:ascii="Times New Roman" w:hAnsi="Times New Roman"/>
          <w:sz w:val="28"/>
          <w:szCs w:val="28"/>
        </w:rPr>
        <w:t xml:space="preserve">мышц); </w:t>
      </w:r>
      <w:r w:rsidRPr="0037339A">
        <w:rPr>
          <w:rFonts w:ascii="Times New Roman" w:hAnsi="Times New Roman"/>
          <w:sz w:val="28"/>
          <w:szCs w:val="28"/>
        </w:rPr>
        <w:t xml:space="preserve">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игры под музыку (музыкальные игры и игровые ситуации с </w:t>
      </w:r>
      <w:proofErr w:type="spellStart"/>
      <w:r w:rsidRPr="0037339A">
        <w:rPr>
          <w:rFonts w:ascii="Times New Roman" w:hAnsi="Times New Roman"/>
          <w:sz w:val="28"/>
          <w:szCs w:val="28"/>
        </w:rPr>
        <w:t>музыкальнодвигательными</w:t>
      </w:r>
      <w:proofErr w:type="spellEnd"/>
      <w:r w:rsidRPr="0037339A">
        <w:rPr>
          <w:rFonts w:ascii="Times New Roman" w:hAnsi="Times New Roman"/>
          <w:sz w:val="28"/>
          <w:szCs w:val="28"/>
        </w:rPr>
        <w:t xml:space="preserve"> заданиями с элементами занимательности, соревнования);</w:t>
      </w:r>
      <w:proofErr w:type="gramEnd"/>
      <w:r w:rsidRPr="0037339A">
        <w:rPr>
          <w:rFonts w:ascii="Times New Roman" w:hAnsi="Times New Roman"/>
          <w:sz w:val="28"/>
          <w:szCs w:val="28"/>
        </w:rPr>
        <w:t xml:space="preserve">  </w:t>
      </w:r>
      <w:proofErr w:type="gramStart"/>
      <w:r w:rsidRPr="0037339A">
        <w:rPr>
          <w:rFonts w:ascii="Times New Roman" w:hAnsi="Times New Roman"/>
          <w:sz w:val="28"/>
          <w:szCs w:val="28"/>
        </w:rPr>
        <w:t>танцевальные упражнения (выполнение под музыку элементов танца и пляски, несложных композиций народных, бальных и современных танцев);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r w:rsidRPr="0037339A">
        <w:rPr>
          <w:rFonts w:ascii="Times New Roman" w:hAnsi="Times New Roman"/>
          <w:sz w:val="28"/>
          <w:szCs w:val="28"/>
        </w:rPr>
        <w:t xml:space="preserve">   </w:t>
      </w:r>
      <w:proofErr w:type="gramStart"/>
      <w:r w:rsidRPr="0037339A">
        <w:rPr>
          <w:rFonts w:ascii="Times New Roman" w:hAnsi="Times New Roman"/>
          <w:sz w:val="28"/>
          <w:szCs w:val="28"/>
        </w:rP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37339A">
        <w:rPr>
          <w:rFonts w:ascii="Times New Roman" w:hAnsi="Times New Roman"/>
          <w:sz w:val="28"/>
          <w:szCs w:val="28"/>
        </w:rPr>
        <w:t>звуковедения</w:t>
      </w:r>
      <w:proofErr w:type="spellEnd"/>
      <w:r w:rsidRPr="0037339A">
        <w:rPr>
          <w:rFonts w:ascii="Times New Roman" w:hAnsi="Times New Roman"/>
          <w:sz w:val="28"/>
          <w:szCs w:val="28"/>
        </w:rPr>
        <w:t xml:space="preserve"> (плавно, отрывисто), соответствующей манере исполнения (легко, более твердо и др.).</w:t>
      </w:r>
      <w:proofErr w:type="gramEnd"/>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t xml:space="preserve">В соответствии с выделенными в </w:t>
      </w:r>
      <w:proofErr w:type="spellStart"/>
      <w:r w:rsidRPr="0037339A">
        <w:rPr>
          <w:rFonts w:ascii="Times New Roman" w:hAnsi="Times New Roman"/>
          <w:sz w:val="28"/>
          <w:szCs w:val="28"/>
        </w:rPr>
        <w:t>ПрАООП</w:t>
      </w:r>
      <w:proofErr w:type="spellEnd"/>
      <w:r w:rsidRPr="0037339A">
        <w:rPr>
          <w:rFonts w:ascii="Times New Roman" w:hAnsi="Times New Roman"/>
          <w:sz w:val="28"/>
          <w:szCs w:val="28"/>
        </w:rPr>
        <w:t xml:space="preserve"> направлениями занятия ритмикой в 1 дополнительном классе могут быть конкретизированы и обозначены следующими разделами: «Музыка и движение» (основные упражнения и основные упражнения в парах), «Музыка и танец», «Музыка, танец и музыкальные инструменты», «Движения и речь», «Музыка, движение и речь». «Музыка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подстраивать темп своих движений под ее темп. В первой четверти 1 дополнительного класса дети должны научиться двигаться в темпе музыки, овладеть элементарными шагами, </w:t>
      </w:r>
      <w:r w:rsidRPr="0037339A">
        <w:rPr>
          <w:rFonts w:ascii="Times New Roman" w:hAnsi="Times New Roman"/>
          <w:sz w:val="28"/>
          <w:szCs w:val="28"/>
        </w:rPr>
        <w:lastRenderedPageBreak/>
        <w:t xml:space="preserve">построениями, перестроениями и прыжками. Необходимо учить первоклассников с ЗПР </w:t>
      </w:r>
      <w:proofErr w:type="spellStart"/>
      <w:r w:rsidRPr="0037339A">
        <w:rPr>
          <w:rFonts w:ascii="Times New Roman" w:hAnsi="Times New Roman"/>
          <w:sz w:val="28"/>
          <w:szCs w:val="28"/>
        </w:rPr>
        <w:t>прохлопыванию</w:t>
      </w:r>
      <w:proofErr w:type="spellEnd"/>
      <w:r w:rsidRPr="0037339A">
        <w:rPr>
          <w:rFonts w:ascii="Times New Roman" w:hAnsi="Times New Roman"/>
          <w:sz w:val="28"/>
          <w:szCs w:val="28"/>
        </w:rPr>
        <w:t xml:space="preserve"> и </w:t>
      </w:r>
      <w:proofErr w:type="spellStart"/>
      <w:r w:rsidRPr="0037339A">
        <w:rPr>
          <w:rFonts w:ascii="Times New Roman" w:hAnsi="Times New Roman"/>
          <w:sz w:val="28"/>
          <w:szCs w:val="28"/>
        </w:rPr>
        <w:t>протоптыванию</w:t>
      </w:r>
      <w:proofErr w:type="spellEnd"/>
      <w:r w:rsidRPr="0037339A">
        <w:rPr>
          <w:rFonts w:ascii="Times New Roman" w:hAnsi="Times New Roman"/>
          <w:sz w:val="28"/>
          <w:szCs w:val="28"/>
        </w:rPr>
        <w:t xml:space="preserve">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 На каждом занятии проводится комплекс общеразвивающих упражнений. </w:t>
      </w:r>
      <w:proofErr w:type="gramStart"/>
      <w:r w:rsidRPr="0037339A">
        <w:rPr>
          <w:rFonts w:ascii="Times New Roman" w:hAnsi="Times New Roman"/>
          <w:sz w:val="28"/>
          <w:szCs w:val="28"/>
        </w:rPr>
        <w:t>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отведение стопы наружу и приведение внутрь, упражнения на расслабления мышц и др. Во второй четверти продолжается изучение раздела «Музыка и движение», где основные упражнения ритмики осваиваются в парах.</w:t>
      </w:r>
      <w:proofErr w:type="gramEnd"/>
      <w:r w:rsidRPr="0037339A">
        <w:rPr>
          <w:rFonts w:ascii="Times New Roman" w:hAnsi="Times New Roman"/>
          <w:sz w:val="28"/>
          <w:szCs w:val="28"/>
        </w:rPr>
        <w:t xml:space="preserve"> У </w:t>
      </w:r>
      <w:proofErr w:type="gramStart"/>
      <w:r w:rsidRPr="0037339A">
        <w:rPr>
          <w:rFonts w:ascii="Times New Roman" w:hAnsi="Times New Roman"/>
          <w:sz w:val="28"/>
          <w:szCs w:val="28"/>
        </w:rPr>
        <w:t>обучающихся</w:t>
      </w:r>
      <w:proofErr w:type="gramEnd"/>
      <w:r w:rsidRPr="0037339A">
        <w:rPr>
          <w:rFonts w:ascii="Times New Roman" w:hAnsi="Times New Roman"/>
          <w:sz w:val="28"/>
          <w:szCs w:val="28"/>
        </w:rPr>
        <w:t xml:space="preserve"> с ЗПР формируются умения разбиться на пары и обратно построиться в шеренги. Этому можно обучать и через игры под музыку. Учатся выполнять ритмико-гимнастические упражнения в парах.  Конец второй четверти посвящены изучению раздела «Музыка и танец». </w:t>
      </w:r>
      <w:proofErr w:type="gramStart"/>
      <w:r w:rsidRPr="0037339A">
        <w:rPr>
          <w:rFonts w:ascii="Times New Roman" w:hAnsi="Times New Roman"/>
          <w:sz w:val="28"/>
          <w:szCs w:val="28"/>
        </w:rPr>
        <w:t>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(групповые и в парах) и пляски.</w:t>
      </w:r>
      <w:proofErr w:type="gramEnd"/>
      <w:r w:rsidRPr="0037339A">
        <w:rPr>
          <w:rFonts w:ascii="Times New Roman" w:hAnsi="Times New Roman"/>
          <w:sz w:val="28"/>
          <w:szCs w:val="28"/>
        </w:rPr>
        <w:t xml:space="preserve">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В третьей четверти изучается раздел «Музыка, танец и музыкальные инструменты». Обучающихся с ЗПР учат играть на элементарных инструментах: погремушка, металлофон, бубен, ксилофон, барабан, румба, маракас, треугольник, ложки и др. Важно, чтобы в процессе танца под музыку дети смогли научиться использовать музыкальные инструменты. Такая работа только начинается, поэтому целесообразно только фрагменты танца сопровождать музыкальными инструментами.  Вторая половина третьей четверти посвящена разделу «Движение и речь», который направлен на овладение базовыми умениями выполнять движения с речевым сопровождением. Для этого могут использоваться различные стишки и </w:t>
      </w:r>
      <w:proofErr w:type="spellStart"/>
      <w:r w:rsidRPr="0037339A">
        <w:rPr>
          <w:rFonts w:ascii="Times New Roman" w:hAnsi="Times New Roman"/>
          <w:sz w:val="28"/>
          <w:szCs w:val="28"/>
        </w:rPr>
        <w:t>речевки</w:t>
      </w:r>
      <w:proofErr w:type="spellEnd"/>
      <w:r w:rsidRPr="0037339A">
        <w:rPr>
          <w:rFonts w:ascii="Times New Roman" w:hAnsi="Times New Roman"/>
          <w:sz w:val="28"/>
          <w:szCs w:val="28"/>
        </w:rPr>
        <w:t xml:space="preserve">, которые помогают задать определенный темп и динамику при выполнении шагов, построений, перестроений и различных двигательных комплексов. Далее учат выполнять </w:t>
      </w:r>
      <w:proofErr w:type="spellStart"/>
      <w:r w:rsidRPr="0037339A">
        <w:rPr>
          <w:rFonts w:ascii="Times New Roman" w:hAnsi="Times New Roman"/>
          <w:sz w:val="28"/>
          <w:szCs w:val="28"/>
        </w:rPr>
        <w:t>ритмикогимнастичекие</w:t>
      </w:r>
      <w:proofErr w:type="spellEnd"/>
      <w:r w:rsidRPr="0037339A">
        <w:rPr>
          <w:rFonts w:ascii="Times New Roman" w:hAnsi="Times New Roman"/>
          <w:sz w:val="28"/>
          <w:szCs w:val="28"/>
        </w:rPr>
        <w:t xml:space="preserve"> движения под музыку или </w:t>
      </w:r>
      <w:proofErr w:type="spellStart"/>
      <w:r w:rsidRPr="0037339A">
        <w:rPr>
          <w:rFonts w:ascii="Times New Roman" w:hAnsi="Times New Roman"/>
          <w:sz w:val="28"/>
          <w:szCs w:val="28"/>
        </w:rPr>
        <w:t>речевки</w:t>
      </w:r>
      <w:proofErr w:type="spellEnd"/>
      <w:r w:rsidRPr="0037339A">
        <w:rPr>
          <w:rFonts w:ascii="Times New Roman" w:hAnsi="Times New Roman"/>
          <w:sz w:val="28"/>
          <w:szCs w:val="28"/>
        </w:rPr>
        <w:t xml:space="preserve">.  Общеразвивающие упражнения расширяются по своему объему. Дети с ЗПР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 В четвертой четверти реализуется самый сложный раздел «Музыка, движение и речь», который предполагает исполнение танцев под музыку с одновременной выразительной декламацией стихов и песен. К концу учебного года дети должны знать комплекс общеразвивающих упражнений, выполнять его под контролем взрослого. </w:t>
      </w:r>
    </w:p>
    <w:p w:rsidR="0037339A" w:rsidRPr="0037339A" w:rsidRDefault="0037339A" w:rsidP="0037339A">
      <w:pPr>
        <w:spacing w:line="240" w:lineRule="auto"/>
        <w:jc w:val="both"/>
        <w:rPr>
          <w:rFonts w:ascii="Times New Roman" w:hAnsi="Times New Roman"/>
          <w:sz w:val="28"/>
          <w:szCs w:val="28"/>
        </w:rPr>
      </w:pPr>
      <w:r w:rsidRPr="0037339A">
        <w:rPr>
          <w:rFonts w:ascii="Times New Roman" w:hAnsi="Times New Roman"/>
          <w:sz w:val="28"/>
          <w:szCs w:val="28"/>
        </w:rPr>
        <w:lastRenderedPageBreak/>
        <w:t xml:space="preserve">Допускается, что в качестве ведущего могут выступать наиболее способные дети. Они показывают </w:t>
      </w:r>
      <w:proofErr w:type="gramStart"/>
      <w:r w:rsidRPr="0037339A">
        <w:rPr>
          <w:rFonts w:ascii="Times New Roman" w:hAnsi="Times New Roman"/>
          <w:sz w:val="28"/>
          <w:szCs w:val="28"/>
        </w:rPr>
        <w:t>остальным</w:t>
      </w:r>
      <w:proofErr w:type="gramEnd"/>
      <w:r w:rsidRPr="0037339A">
        <w:rPr>
          <w:rFonts w:ascii="Times New Roman" w:hAnsi="Times New Roman"/>
          <w:sz w:val="28"/>
          <w:szCs w:val="28"/>
        </w:rPr>
        <w:t xml:space="preserve"> как нужно выполнять упражнение и задают </w:t>
      </w:r>
      <w:proofErr w:type="spellStart"/>
      <w:r w:rsidRPr="0037339A">
        <w:rPr>
          <w:rFonts w:ascii="Times New Roman" w:hAnsi="Times New Roman"/>
          <w:sz w:val="28"/>
          <w:szCs w:val="28"/>
        </w:rPr>
        <w:t>общегрупповой</w:t>
      </w:r>
      <w:proofErr w:type="spellEnd"/>
      <w:r w:rsidRPr="0037339A">
        <w:rPr>
          <w:rFonts w:ascii="Times New Roman" w:hAnsi="Times New Roman"/>
          <w:sz w:val="28"/>
          <w:szCs w:val="28"/>
        </w:rPr>
        <w:t xml:space="preserve"> темп. Итоговое занятие по ритмике проводится в виде отчетного концерта.</w:t>
      </w:r>
    </w:p>
    <w:p w:rsidR="0018710B" w:rsidRPr="001B066D" w:rsidRDefault="0018710B" w:rsidP="0018710B">
      <w:pPr>
        <w:spacing w:line="240" w:lineRule="auto"/>
        <w:jc w:val="center"/>
        <w:rPr>
          <w:rFonts w:ascii="Times New Roman" w:hAnsi="Times New Roman"/>
          <w:b/>
          <w:sz w:val="28"/>
          <w:szCs w:val="28"/>
        </w:rPr>
      </w:pPr>
      <w:r w:rsidRPr="001B066D">
        <w:rPr>
          <w:rFonts w:ascii="Times New Roman" w:hAnsi="Times New Roman"/>
          <w:b/>
          <w:sz w:val="28"/>
          <w:szCs w:val="28"/>
        </w:rPr>
        <w:t>Место курса в общей системе коррекционно-развивающей работы</w:t>
      </w:r>
    </w:p>
    <w:p w:rsidR="0018710B" w:rsidRPr="001B066D" w:rsidRDefault="0018710B" w:rsidP="0018710B">
      <w:pPr>
        <w:spacing w:line="240" w:lineRule="auto"/>
        <w:jc w:val="center"/>
        <w:rPr>
          <w:rFonts w:ascii="Times New Roman" w:hAnsi="Times New Roman"/>
          <w:b/>
          <w:sz w:val="28"/>
          <w:szCs w:val="28"/>
        </w:rPr>
      </w:pPr>
    </w:p>
    <w:p w:rsidR="0018710B" w:rsidRDefault="0018710B" w:rsidP="0018710B">
      <w:pPr>
        <w:spacing w:line="240" w:lineRule="auto"/>
        <w:jc w:val="both"/>
        <w:rPr>
          <w:rFonts w:ascii="Times New Roman" w:hAnsi="Times New Roman"/>
          <w:sz w:val="28"/>
          <w:szCs w:val="28"/>
        </w:rPr>
      </w:pPr>
      <w:r w:rsidRPr="0037339A">
        <w:rPr>
          <w:rFonts w:ascii="Times New Roman" w:hAnsi="Times New Roman"/>
          <w:sz w:val="28"/>
          <w:szCs w:val="28"/>
        </w:rPr>
        <w:t>Изучение курса «Ритмика» тесно связано с изучением учебных предметов «Музыка», «Физическая культура», а также курсом «</w:t>
      </w:r>
      <w:proofErr w:type="spellStart"/>
      <w:r w:rsidRPr="0037339A">
        <w:rPr>
          <w:rFonts w:ascii="Times New Roman" w:hAnsi="Times New Roman"/>
          <w:sz w:val="28"/>
          <w:szCs w:val="28"/>
        </w:rPr>
        <w:t>Психокоррекционные</w:t>
      </w:r>
      <w:proofErr w:type="spellEnd"/>
      <w:r w:rsidRPr="0037339A">
        <w:rPr>
          <w:rFonts w:ascii="Times New Roman" w:hAnsi="Times New Roman"/>
          <w:sz w:val="28"/>
          <w:szCs w:val="28"/>
        </w:rPr>
        <w:t xml:space="preserve">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37339A">
        <w:rPr>
          <w:rFonts w:ascii="Times New Roman" w:hAnsi="Times New Roman"/>
          <w:sz w:val="28"/>
          <w:szCs w:val="28"/>
        </w:rPr>
        <w:t>обучающихся</w:t>
      </w:r>
      <w:proofErr w:type="gramEnd"/>
      <w:r w:rsidRPr="0037339A">
        <w:rPr>
          <w:rFonts w:ascii="Times New Roman" w:hAnsi="Times New Roman"/>
          <w:sz w:val="28"/>
          <w:szCs w:val="28"/>
        </w:rPr>
        <w:t xml:space="preserve">. 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18710B" w:rsidRPr="0037339A" w:rsidRDefault="0018710B" w:rsidP="0018710B">
      <w:pPr>
        <w:spacing w:line="240" w:lineRule="auto"/>
        <w:jc w:val="both"/>
        <w:rPr>
          <w:rFonts w:ascii="Times New Roman" w:hAnsi="Times New Roman"/>
          <w:sz w:val="28"/>
          <w:szCs w:val="28"/>
        </w:rPr>
      </w:pPr>
      <w:r w:rsidRPr="0037339A">
        <w:rPr>
          <w:rFonts w:ascii="Times New Roman" w:hAnsi="Times New Roman"/>
          <w:sz w:val="28"/>
          <w:szCs w:val="28"/>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Ритмико-гимнастические упражнения, способствуют выработке необходимых музыкально-двигательных навыков </w:t>
      </w:r>
      <w:proofErr w:type="gramStart"/>
      <w:r w:rsidRPr="0037339A">
        <w:rPr>
          <w:rFonts w:ascii="Times New Roman" w:hAnsi="Times New Roman"/>
          <w:sz w:val="28"/>
          <w:szCs w:val="28"/>
        </w:rPr>
        <w:t>у</w:t>
      </w:r>
      <w:proofErr w:type="gramEnd"/>
      <w:r w:rsidRPr="0037339A">
        <w:rPr>
          <w:rFonts w:ascii="Times New Roman" w:hAnsi="Times New Roman"/>
          <w:sz w:val="28"/>
          <w:szCs w:val="28"/>
        </w:rPr>
        <w:t xml:space="preserve"> обучающихся с ЗПР. Необходимы задания на выработку координированных движений, основная цель которых – научить детей с ЗПР согласовывать движения рук с движениями ног, туловища, головы. 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например: </w:t>
      </w:r>
      <w:proofErr w:type="gramStart"/>
      <w:r w:rsidRPr="0037339A">
        <w:rPr>
          <w:rFonts w:ascii="Times New Roman" w:hAnsi="Times New Roman"/>
          <w:sz w:val="28"/>
          <w:szCs w:val="28"/>
        </w:rPr>
        <w:t xml:space="preserve">«Зайчик» (для подпрыгивания), «Кошечка» (для мягкого шага), «Мячик» (для подпрыгивания и бега) и т. п. Объясняя задание, желательно не подсказывать детям вид </w:t>
      </w:r>
      <w:r w:rsidRPr="0037339A">
        <w:rPr>
          <w:rFonts w:ascii="Times New Roman" w:hAnsi="Times New Roman"/>
          <w:sz w:val="28"/>
          <w:szCs w:val="28"/>
        </w:rPr>
        <w:lastRenderedPageBreak/>
        <w:t>движения (надо говорить: будете двигаться как…, а не «бегать», «прыгать», «шагать»).</w:t>
      </w:r>
      <w:proofErr w:type="gramEnd"/>
      <w:r w:rsidRPr="0037339A">
        <w:rPr>
          <w:rFonts w:ascii="Times New Roman" w:hAnsi="Times New Roman"/>
          <w:sz w:val="28"/>
          <w:szCs w:val="28"/>
        </w:rPr>
        <w:t xml:space="preserve">  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37339A">
        <w:rPr>
          <w:rFonts w:ascii="Times New Roman" w:hAnsi="Times New Roman"/>
          <w:sz w:val="28"/>
          <w:szCs w:val="28"/>
        </w:rPr>
        <w:t>с</w:t>
      </w:r>
      <w:proofErr w:type="gramEnd"/>
      <w:r w:rsidRPr="0037339A">
        <w:rPr>
          <w:rFonts w:ascii="Times New Roman" w:hAnsi="Times New Roman"/>
          <w:sz w:val="28"/>
          <w:szCs w:val="28"/>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В 1 дополнительном классе примерная рабочая программа курса содержит 5 разделов: «Музыка и движения» (основные упражнения и основные упражнения в парах); «Музыка и танец»; «Музыка, танец и музыкальные инструменты» «Движения и речь»; «Музыка, движение и речь». У обучающихся с ЗПР необходимо формировать связь между музыкой и движениями (ритмико-гимнастические упражнения, танец), движениями и речью (упражнения под проговаривание стихов). После того как сформированы базовые умения, коррекционное содержание ритмики усложняется.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   В зависимости от целей и задач конкретного занятия педагог может отводить на </w:t>
      </w:r>
      <w:proofErr w:type="gramStart"/>
      <w:r w:rsidRPr="0037339A">
        <w:rPr>
          <w:rFonts w:ascii="Times New Roman" w:hAnsi="Times New Roman"/>
          <w:sz w:val="28"/>
          <w:szCs w:val="28"/>
        </w:rPr>
        <w:t>каждый раздел</w:t>
      </w:r>
      <w:proofErr w:type="gramEnd"/>
      <w:r w:rsidRPr="0037339A">
        <w:rPr>
          <w:rFonts w:ascii="Times New Roman" w:hAnsi="Times New Roman"/>
          <w:sz w:val="28"/>
          <w:szCs w:val="28"/>
        </w:rPr>
        <w:t xml:space="preserve">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 Каждое занятие предполагает повторение </w:t>
      </w:r>
      <w:proofErr w:type="gramStart"/>
      <w:r w:rsidRPr="0037339A">
        <w:rPr>
          <w:rFonts w:ascii="Times New Roman" w:hAnsi="Times New Roman"/>
          <w:sz w:val="28"/>
          <w:szCs w:val="28"/>
        </w:rPr>
        <w:t>пройденного</w:t>
      </w:r>
      <w:proofErr w:type="gramEnd"/>
      <w:r w:rsidRPr="0037339A">
        <w:rPr>
          <w:rFonts w:ascii="Times New Roman" w:hAnsi="Times New Roman"/>
          <w:sz w:val="28"/>
          <w:szCs w:val="28"/>
        </w:rPr>
        <w:t xml:space="preserve"> на предыдущих. Это обязательно для занятий ритмикой, так как основная его часть включает как повторение</w:t>
      </w:r>
      <w:proofErr w:type="gramStart"/>
      <w:r w:rsidRPr="0037339A">
        <w:rPr>
          <w:rFonts w:ascii="Times New Roman" w:hAnsi="Times New Roman"/>
          <w:sz w:val="28"/>
          <w:szCs w:val="28"/>
        </w:rPr>
        <w:t xml:space="preserve"> ,</w:t>
      </w:r>
      <w:proofErr w:type="gramEnd"/>
      <w:r w:rsidRPr="0037339A">
        <w:rPr>
          <w:rFonts w:ascii="Times New Roman" w:hAnsi="Times New Roman"/>
          <w:sz w:val="28"/>
          <w:szCs w:val="28"/>
        </w:rPr>
        <w:t xml:space="preserve">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w:t>
      </w:r>
      <w:proofErr w:type="gramStart"/>
      <w:r w:rsidRPr="0037339A">
        <w:rPr>
          <w:rFonts w:ascii="Times New Roman" w:hAnsi="Times New Roman"/>
          <w:sz w:val="28"/>
          <w:szCs w:val="28"/>
        </w:rPr>
        <w:t>особенностей</w:t>
      </w:r>
      <w:proofErr w:type="gramEnd"/>
      <w:r w:rsidRPr="0037339A">
        <w:rPr>
          <w:rFonts w:ascii="Times New Roman" w:hAnsi="Times New Roman"/>
          <w:sz w:val="28"/>
          <w:szCs w:val="28"/>
        </w:rPr>
        <w:t xml:space="preserve"> обучающихся с ЗПР.    </w:t>
      </w:r>
    </w:p>
    <w:p w:rsidR="0018710B" w:rsidRDefault="0018710B" w:rsidP="0018710B">
      <w:pPr>
        <w:spacing w:line="240" w:lineRule="auto"/>
        <w:jc w:val="both"/>
        <w:rPr>
          <w:rFonts w:ascii="Times New Roman" w:hAnsi="Times New Roman"/>
          <w:sz w:val="28"/>
          <w:szCs w:val="28"/>
        </w:rPr>
      </w:pPr>
      <w:r w:rsidRPr="0037339A">
        <w:rPr>
          <w:rFonts w:ascii="Times New Roman" w:hAnsi="Times New Roman"/>
          <w:sz w:val="28"/>
          <w:szCs w:val="28"/>
        </w:rPr>
        <w:t xml:space="preserve">Место курса в учебном плане Приведенная примерная рабочая программа рассчитана на 33 часа в год (1 раз в неделю). При определении продолжительности в 1 и 1 дополнительном классах в соответствии с </w:t>
      </w:r>
      <w:proofErr w:type="spellStart"/>
      <w:r w:rsidRPr="0037339A">
        <w:rPr>
          <w:rFonts w:ascii="Times New Roman" w:hAnsi="Times New Roman"/>
          <w:sz w:val="28"/>
          <w:szCs w:val="28"/>
        </w:rPr>
        <w:t>ПрАООП</w:t>
      </w:r>
      <w:proofErr w:type="spellEnd"/>
      <w:r w:rsidRPr="0037339A">
        <w:rPr>
          <w:rFonts w:ascii="Times New Roman" w:hAnsi="Times New Roman"/>
          <w:sz w:val="28"/>
          <w:szCs w:val="28"/>
        </w:rPr>
        <w:t xml:space="preserve"> используется ступенчатый режим обучения: в первом полугодии (в сентябре-декабре − занятия по 35 минут, январь-май − по 40 минут). Курс реализуется во внеурочной деятельности, часы на его реализацию фиксированы в учебном плане. </w:t>
      </w:r>
    </w:p>
    <w:p w:rsidR="0018710B" w:rsidRDefault="0018710B" w:rsidP="0018710B">
      <w:pPr>
        <w:spacing w:line="240" w:lineRule="auto"/>
        <w:jc w:val="both"/>
        <w:rPr>
          <w:rFonts w:ascii="Times New Roman" w:hAnsi="Times New Roman"/>
          <w:sz w:val="28"/>
          <w:szCs w:val="28"/>
        </w:rPr>
      </w:pPr>
    </w:p>
    <w:p w:rsidR="00C626DA" w:rsidRDefault="00C626DA" w:rsidP="00C626DA">
      <w:pPr>
        <w:spacing w:line="240" w:lineRule="auto"/>
        <w:jc w:val="center"/>
        <w:rPr>
          <w:rFonts w:ascii="Times New Roman" w:hAnsi="Times New Roman"/>
          <w:sz w:val="28"/>
          <w:szCs w:val="28"/>
        </w:rPr>
      </w:pPr>
      <w:r w:rsidRPr="00C626DA">
        <w:rPr>
          <w:rFonts w:ascii="Times New Roman" w:hAnsi="Times New Roman"/>
          <w:b/>
          <w:sz w:val="28"/>
          <w:szCs w:val="28"/>
        </w:rPr>
        <w:t xml:space="preserve">РЕКОМЕНДАЦИИ ПО УЧЕБНО-МЕТОДИЧЕСКОМУ И МАТЕРИАЛЬНОТЕХНИЧЕСКОМУ ОБЕСПЕЧЕНИЮ </w:t>
      </w:r>
      <w:r w:rsidRPr="00C626DA">
        <w:rPr>
          <w:rFonts w:ascii="Times New Roman" w:hAnsi="Times New Roman"/>
          <w:sz w:val="28"/>
          <w:szCs w:val="28"/>
        </w:rPr>
        <w:t xml:space="preserve"> </w:t>
      </w:r>
    </w:p>
    <w:p w:rsidR="00C626DA" w:rsidRPr="00C626DA" w:rsidRDefault="00C626DA" w:rsidP="00C626DA">
      <w:pPr>
        <w:spacing w:line="240" w:lineRule="auto"/>
        <w:jc w:val="both"/>
        <w:rPr>
          <w:rFonts w:ascii="Times New Roman" w:hAnsi="Times New Roman"/>
          <w:sz w:val="28"/>
          <w:szCs w:val="28"/>
        </w:rPr>
      </w:pPr>
      <w:r w:rsidRPr="00C626DA">
        <w:rPr>
          <w:rFonts w:ascii="Times New Roman" w:hAnsi="Times New Roman"/>
          <w:sz w:val="28"/>
          <w:szCs w:val="28"/>
        </w:rPr>
        <w:lastRenderedPageBreak/>
        <w:t xml:space="preserve">В качестве учебно-методического обеспечения работы с детьми рекомендуется использовать следующие методические разработки и пособия: 1. </w:t>
      </w:r>
      <w:proofErr w:type="spellStart"/>
      <w:r w:rsidRPr="00C626DA">
        <w:rPr>
          <w:rFonts w:ascii="Times New Roman" w:hAnsi="Times New Roman"/>
          <w:sz w:val="28"/>
          <w:szCs w:val="28"/>
        </w:rPr>
        <w:t>Бекина</w:t>
      </w:r>
      <w:proofErr w:type="spellEnd"/>
      <w:r w:rsidRPr="00C626DA">
        <w:rPr>
          <w:rFonts w:ascii="Times New Roman" w:hAnsi="Times New Roman"/>
          <w:sz w:val="28"/>
          <w:szCs w:val="28"/>
        </w:rPr>
        <w:t xml:space="preserve"> С.И., Ломова Т.П., Соковнина Е.Н. Музыка и движение. - М.; Просвещение, 1984. - 288 с. 2. Буренина А.И. Ритмическая мозаика. - СПб</w:t>
      </w:r>
      <w:proofErr w:type="gramStart"/>
      <w:r w:rsidRPr="00C626DA">
        <w:rPr>
          <w:rFonts w:ascii="Times New Roman" w:hAnsi="Times New Roman"/>
          <w:sz w:val="28"/>
          <w:szCs w:val="28"/>
        </w:rPr>
        <w:t xml:space="preserve">.: </w:t>
      </w:r>
      <w:proofErr w:type="gramEnd"/>
      <w:r w:rsidRPr="00C626DA">
        <w:rPr>
          <w:rFonts w:ascii="Times New Roman" w:hAnsi="Times New Roman"/>
          <w:sz w:val="28"/>
          <w:szCs w:val="28"/>
        </w:rPr>
        <w:t>Петербургский центр творческой педагогики "Аничков Мост", 2015. - 196 с. 3. Зимина А.Н. Образные упражнения и игры в музыкально-ритмическом развитии детей 4-8 лет. - М.: Гном-Пресс, 1998. - 32 с. 4. Коренева Т.Ф. Музыкально-ритмические движения для детей дошкольного и младшего школьного возраста: уч.- мет</w:t>
      </w:r>
      <w:proofErr w:type="gramStart"/>
      <w:r w:rsidRPr="00C626DA">
        <w:rPr>
          <w:rFonts w:ascii="Times New Roman" w:hAnsi="Times New Roman"/>
          <w:sz w:val="28"/>
          <w:szCs w:val="28"/>
        </w:rPr>
        <w:t>.</w:t>
      </w:r>
      <w:proofErr w:type="gramEnd"/>
      <w:r w:rsidRPr="00C626DA">
        <w:rPr>
          <w:rFonts w:ascii="Times New Roman" w:hAnsi="Times New Roman"/>
          <w:sz w:val="28"/>
          <w:szCs w:val="28"/>
        </w:rPr>
        <w:t xml:space="preserve"> </w:t>
      </w:r>
      <w:proofErr w:type="gramStart"/>
      <w:r w:rsidRPr="00C626DA">
        <w:rPr>
          <w:rFonts w:ascii="Times New Roman" w:hAnsi="Times New Roman"/>
          <w:sz w:val="28"/>
          <w:szCs w:val="28"/>
        </w:rPr>
        <w:t>п</w:t>
      </w:r>
      <w:proofErr w:type="gramEnd"/>
      <w:r w:rsidRPr="00C626DA">
        <w:rPr>
          <w:rFonts w:ascii="Times New Roman" w:hAnsi="Times New Roman"/>
          <w:sz w:val="28"/>
          <w:szCs w:val="28"/>
        </w:rPr>
        <w:t xml:space="preserve">особие. В 2 ч. - М.: ВЛАДОС, 2001. - 104 с. 5. </w:t>
      </w:r>
      <w:proofErr w:type="spellStart"/>
      <w:r w:rsidRPr="00C626DA">
        <w:rPr>
          <w:rFonts w:ascii="Times New Roman" w:hAnsi="Times New Roman"/>
          <w:sz w:val="28"/>
          <w:szCs w:val="28"/>
        </w:rPr>
        <w:t>Лифиц</w:t>
      </w:r>
      <w:proofErr w:type="spellEnd"/>
      <w:r w:rsidRPr="00C626DA">
        <w:rPr>
          <w:rFonts w:ascii="Times New Roman" w:hAnsi="Times New Roman"/>
          <w:sz w:val="28"/>
          <w:szCs w:val="28"/>
        </w:rPr>
        <w:t xml:space="preserve"> И.В. Ритмика: уч. пособие. - М.: Издательский центр «Академия», 1999. -223 с. 6.Луговская А. </w:t>
      </w:r>
      <w:proofErr w:type="gramStart"/>
      <w:r w:rsidRPr="00C626DA">
        <w:rPr>
          <w:rFonts w:ascii="Times New Roman" w:hAnsi="Times New Roman"/>
          <w:sz w:val="28"/>
          <w:szCs w:val="28"/>
        </w:rPr>
        <w:t>Ритмические упражнения</w:t>
      </w:r>
      <w:proofErr w:type="gramEnd"/>
      <w:r w:rsidRPr="00C626DA">
        <w:rPr>
          <w:rFonts w:ascii="Times New Roman" w:hAnsi="Times New Roman"/>
          <w:sz w:val="28"/>
          <w:szCs w:val="28"/>
        </w:rPr>
        <w:t>, игры и пляски. - М.: Советский композитор, 1991. - 112 с. 7.Музыкальное воспитание детей с проблемами в развитии и коррекционная ритмика; уч. пособие / Под ред. Е.А. Медведевой. - М.: Издательский центр «Академия», 2002. - 224 с. 8.Овчинникова Т.С., Симкина А.А. Музыка, движение и воспитание. - М.: КАРО; СПб, 2011. - 77с. 9.Чибрикова-Луговская А.Е. Ритмика. - М.: Дрофа, 1998. - 104 с.</w:t>
      </w:r>
    </w:p>
    <w:p w:rsidR="00C626DA" w:rsidRDefault="00C626DA" w:rsidP="00C626DA">
      <w:pPr>
        <w:spacing w:line="240" w:lineRule="auto"/>
        <w:jc w:val="both"/>
        <w:rPr>
          <w:rFonts w:ascii="Times New Roman" w:hAnsi="Times New Roman"/>
          <w:sz w:val="28"/>
          <w:szCs w:val="28"/>
        </w:rPr>
      </w:pPr>
      <w:r w:rsidRPr="00C626DA">
        <w:rPr>
          <w:rFonts w:ascii="Times New Roman" w:hAnsi="Times New Roman"/>
          <w:sz w:val="28"/>
          <w:szCs w:val="28"/>
        </w:rPr>
        <w:t xml:space="preserve"> </w:t>
      </w:r>
    </w:p>
    <w:p w:rsidR="004A51CD" w:rsidRDefault="004A51CD" w:rsidP="00C626DA">
      <w:pPr>
        <w:spacing w:line="240" w:lineRule="auto"/>
        <w:jc w:val="both"/>
        <w:rPr>
          <w:rFonts w:ascii="Times New Roman" w:hAnsi="Times New Roman"/>
          <w:sz w:val="28"/>
          <w:szCs w:val="28"/>
        </w:rPr>
      </w:pPr>
    </w:p>
    <w:p w:rsidR="004A51CD" w:rsidRPr="00C626DA" w:rsidRDefault="004A51CD" w:rsidP="00C626DA">
      <w:pPr>
        <w:spacing w:line="240" w:lineRule="auto"/>
        <w:jc w:val="both"/>
        <w:rPr>
          <w:rFonts w:ascii="Times New Roman" w:hAnsi="Times New Roman"/>
          <w:sz w:val="28"/>
          <w:szCs w:val="28"/>
        </w:rPr>
      </w:pPr>
    </w:p>
    <w:p w:rsidR="00C626DA" w:rsidRPr="00C626DA" w:rsidRDefault="00C626DA" w:rsidP="00C626DA">
      <w:pPr>
        <w:spacing w:line="240" w:lineRule="auto"/>
        <w:jc w:val="both"/>
        <w:rPr>
          <w:rFonts w:ascii="Times New Roman" w:hAnsi="Times New Roman"/>
          <w:b/>
          <w:i/>
          <w:sz w:val="28"/>
          <w:szCs w:val="28"/>
        </w:rPr>
      </w:pPr>
      <w:r w:rsidRPr="00C626DA">
        <w:rPr>
          <w:rFonts w:ascii="Times New Roman" w:hAnsi="Times New Roman"/>
          <w:b/>
          <w:i/>
          <w:sz w:val="28"/>
          <w:szCs w:val="28"/>
        </w:rPr>
        <w:t xml:space="preserve">Материально-техническое обеспечение </w:t>
      </w:r>
    </w:p>
    <w:p w:rsidR="00C626DA" w:rsidRPr="00C626DA" w:rsidRDefault="00C626DA" w:rsidP="00C626DA">
      <w:pPr>
        <w:spacing w:line="240" w:lineRule="auto"/>
        <w:jc w:val="both"/>
        <w:rPr>
          <w:rFonts w:ascii="Times New Roman" w:hAnsi="Times New Roman"/>
          <w:sz w:val="28"/>
          <w:szCs w:val="28"/>
        </w:rPr>
      </w:pPr>
      <w:r w:rsidRPr="00C626DA">
        <w:rPr>
          <w:rFonts w:ascii="Times New Roman" w:hAnsi="Times New Roman"/>
          <w:sz w:val="28"/>
          <w:szCs w:val="28"/>
        </w:rPr>
        <w:t xml:space="preserve">Для проведения занятий по ритмике нужен достаточно большой, просторный зал, желательно с зеркалами на одной стене и хорошим освещением. Кроме того, необходим магнитофон для воспроизведения музыкальных произведений или музыкальные инструменты (фортепиано, баян), под аккомпанемент которых будут выполняться ритмические упражнения. </w:t>
      </w:r>
      <w:proofErr w:type="gramStart"/>
      <w:r w:rsidRPr="00C626DA">
        <w:rPr>
          <w:rFonts w:ascii="Times New Roman" w:hAnsi="Times New Roman"/>
          <w:sz w:val="28"/>
          <w:szCs w:val="28"/>
        </w:rPr>
        <w:t xml:space="preserve">Необходимы для занятий элементарные музыкальные инструменты: погремушка, металлофон, бубен, ксилофон, барабан, румба, маракас, треугольник, ложки и др. </w:t>
      </w:r>
      <w:proofErr w:type="gramEnd"/>
    </w:p>
    <w:p w:rsidR="0018710B" w:rsidRDefault="0018710B" w:rsidP="00C626DA">
      <w:pPr>
        <w:spacing w:line="240" w:lineRule="auto"/>
        <w:jc w:val="both"/>
        <w:rPr>
          <w:rFonts w:ascii="Times New Roman" w:hAnsi="Times New Roman"/>
          <w:sz w:val="28"/>
          <w:szCs w:val="28"/>
        </w:rPr>
      </w:pPr>
    </w:p>
    <w:p w:rsidR="0018710B" w:rsidRDefault="0018710B" w:rsidP="00C626DA">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18710B" w:rsidRDefault="0018710B" w:rsidP="0018710B">
      <w:pPr>
        <w:spacing w:line="240" w:lineRule="auto"/>
        <w:jc w:val="both"/>
        <w:rPr>
          <w:rFonts w:ascii="Times New Roman" w:hAnsi="Times New Roman"/>
          <w:sz w:val="28"/>
          <w:szCs w:val="28"/>
        </w:rPr>
      </w:pPr>
    </w:p>
    <w:p w:rsidR="00C626DA" w:rsidRDefault="00C626DA" w:rsidP="0018710B">
      <w:pPr>
        <w:spacing w:line="240" w:lineRule="auto"/>
        <w:jc w:val="both"/>
        <w:rPr>
          <w:rFonts w:ascii="Times New Roman" w:hAnsi="Times New Roman"/>
          <w:sz w:val="28"/>
          <w:szCs w:val="28"/>
        </w:rPr>
      </w:pPr>
    </w:p>
    <w:p w:rsidR="00C626DA" w:rsidRDefault="00C626DA" w:rsidP="0018710B">
      <w:pPr>
        <w:spacing w:line="240" w:lineRule="auto"/>
        <w:jc w:val="both"/>
        <w:rPr>
          <w:rFonts w:ascii="Times New Roman" w:hAnsi="Times New Roman"/>
          <w:sz w:val="28"/>
          <w:szCs w:val="28"/>
        </w:rPr>
      </w:pPr>
    </w:p>
    <w:p w:rsidR="00C626DA" w:rsidRDefault="00C626DA"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rsidP="0018710B">
      <w:pPr>
        <w:spacing w:line="240" w:lineRule="auto"/>
        <w:jc w:val="both"/>
        <w:rPr>
          <w:rFonts w:ascii="Times New Roman" w:hAnsi="Times New Roman"/>
          <w:sz w:val="28"/>
          <w:szCs w:val="28"/>
        </w:rPr>
      </w:pPr>
    </w:p>
    <w:p w:rsidR="007E0099" w:rsidRDefault="007E0099">
      <w:pPr>
        <w:rPr>
          <w:rFonts w:ascii="Times New Roman" w:hAnsi="Times New Roman"/>
          <w:sz w:val="28"/>
          <w:szCs w:val="28"/>
        </w:rPr>
      </w:pPr>
      <w:r>
        <w:rPr>
          <w:rFonts w:ascii="Times New Roman" w:hAnsi="Times New Roman"/>
          <w:sz w:val="28"/>
          <w:szCs w:val="28"/>
        </w:rPr>
        <w:br w:type="page"/>
      </w:r>
    </w:p>
    <w:sectPr w:rsidR="007E0099" w:rsidSect="006F16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AD9"/>
    <w:multiLevelType w:val="hybridMultilevel"/>
    <w:tmpl w:val="45A2ABD0"/>
    <w:lvl w:ilvl="0" w:tplc="8E26A98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F8"/>
    <w:rsid w:val="000513ED"/>
    <w:rsid w:val="00082AF8"/>
    <w:rsid w:val="0018710B"/>
    <w:rsid w:val="001B066D"/>
    <w:rsid w:val="0037339A"/>
    <w:rsid w:val="0041435A"/>
    <w:rsid w:val="00455463"/>
    <w:rsid w:val="004A51CD"/>
    <w:rsid w:val="005751B3"/>
    <w:rsid w:val="00593762"/>
    <w:rsid w:val="006F160C"/>
    <w:rsid w:val="007E0099"/>
    <w:rsid w:val="008C0541"/>
    <w:rsid w:val="00A862E7"/>
    <w:rsid w:val="00BA66E2"/>
    <w:rsid w:val="00C626DA"/>
    <w:rsid w:val="00F3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semiHidden/>
    <w:rsid w:val="0037339A"/>
    <w:pPr>
      <w:spacing w:after="0" w:line="240" w:lineRule="auto"/>
    </w:pPr>
    <w:rPr>
      <w:rFonts w:ascii="Calibri" w:eastAsia="Times New Roman" w:hAnsi="Calibri" w:cs="Times New Roman"/>
      <w:lang w:eastAsia="ru-RU"/>
    </w:rPr>
  </w:style>
  <w:style w:type="table" w:styleId="a3">
    <w:name w:val="Table Grid"/>
    <w:basedOn w:val="a1"/>
    <w:uiPriority w:val="59"/>
    <w:rsid w:val="00187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1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3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semiHidden/>
    <w:rsid w:val="0037339A"/>
    <w:pPr>
      <w:spacing w:after="0" w:line="240" w:lineRule="auto"/>
    </w:pPr>
    <w:rPr>
      <w:rFonts w:ascii="Calibri" w:eastAsia="Times New Roman" w:hAnsi="Calibri" w:cs="Times New Roman"/>
      <w:lang w:eastAsia="ru-RU"/>
    </w:rPr>
  </w:style>
  <w:style w:type="table" w:styleId="a3">
    <w:name w:val="Table Grid"/>
    <w:basedOn w:val="a1"/>
    <w:uiPriority w:val="59"/>
    <w:rsid w:val="00187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1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3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869D-312E-43D8-A2D9-EFF2C661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2020-09-13T13:21:00Z</cp:lastPrinted>
  <dcterms:created xsi:type="dcterms:W3CDTF">2019-09-11T20:50:00Z</dcterms:created>
  <dcterms:modified xsi:type="dcterms:W3CDTF">2020-09-27T09:15:00Z</dcterms:modified>
</cp:coreProperties>
</file>