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EE" w:rsidRPr="005F22EE" w:rsidRDefault="005F22EE" w:rsidP="005F22EE">
      <w:pPr>
        <w:pStyle w:val="a4"/>
        <w:ind w:left="6379"/>
        <w:rPr>
          <w:rFonts w:ascii="Times New Roman" w:hAnsi="Times New Roman" w:cs="Times New Roman"/>
        </w:rPr>
      </w:pPr>
      <w:r w:rsidRPr="005F22EE">
        <w:rPr>
          <w:rFonts w:ascii="Times New Roman" w:hAnsi="Times New Roman" w:cs="Times New Roman"/>
        </w:rPr>
        <w:t>УТВЕРЖДАЮ</w:t>
      </w:r>
    </w:p>
    <w:p w:rsidR="005F22EE" w:rsidRPr="005F22EE" w:rsidRDefault="005F22EE" w:rsidP="005F22EE">
      <w:pPr>
        <w:pStyle w:val="a4"/>
        <w:ind w:left="6379"/>
        <w:rPr>
          <w:rFonts w:ascii="Times New Roman" w:hAnsi="Times New Roman" w:cs="Times New Roman"/>
        </w:rPr>
      </w:pPr>
      <w:r w:rsidRPr="005F22EE">
        <w:rPr>
          <w:rFonts w:ascii="Times New Roman" w:hAnsi="Times New Roman" w:cs="Times New Roman"/>
        </w:rPr>
        <w:t>Директор школы:</w:t>
      </w:r>
    </w:p>
    <w:p w:rsidR="005F22EE" w:rsidRPr="005F22EE" w:rsidRDefault="005F22EE" w:rsidP="005F22EE">
      <w:pPr>
        <w:pStyle w:val="a4"/>
        <w:ind w:left="6379"/>
        <w:rPr>
          <w:rFonts w:ascii="Times New Roman" w:hAnsi="Times New Roman" w:cs="Times New Roman"/>
        </w:rPr>
      </w:pPr>
      <w:r w:rsidRPr="005F22EE">
        <w:rPr>
          <w:rFonts w:ascii="Times New Roman" w:hAnsi="Times New Roman" w:cs="Times New Roman"/>
        </w:rPr>
        <w:t>___________/Т.С.Талызина/</w:t>
      </w:r>
    </w:p>
    <w:p w:rsidR="005F22EE" w:rsidRPr="005F22EE" w:rsidRDefault="000B6671" w:rsidP="005F22EE">
      <w:pPr>
        <w:pStyle w:val="a4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№50 от 02.09.2013</w:t>
      </w:r>
      <w:r w:rsidR="005F22EE" w:rsidRPr="005F22EE">
        <w:rPr>
          <w:rFonts w:ascii="Times New Roman" w:hAnsi="Times New Roman" w:cs="Times New Roman"/>
        </w:rPr>
        <w:t xml:space="preserve"> г.</w:t>
      </w: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22EE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5F22EE" w:rsidRPr="005F22EE" w:rsidRDefault="005F22EE" w:rsidP="005F22E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2EE">
        <w:rPr>
          <w:rFonts w:ascii="Times New Roman" w:hAnsi="Times New Roman" w:cs="Times New Roman"/>
          <w:b/>
          <w:sz w:val="52"/>
          <w:szCs w:val="52"/>
        </w:rPr>
        <w:t xml:space="preserve">о </w:t>
      </w:r>
      <w:r>
        <w:rPr>
          <w:rFonts w:ascii="Times New Roman" w:hAnsi="Times New Roman" w:cs="Times New Roman"/>
          <w:b/>
          <w:sz w:val="52"/>
          <w:szCs w:val="52"/>
        </w:rPr>
        <w:t>мониторинге качества образования</w:t>
      </w: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22EE" w:rsidRDefault="005F22EE" w:rsidP="005F2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2EE">
        <w:rPr>
          <w:rFonts w:ascii="Times New Roman" w:hAnsi="Times New Roman" w:cs="Times New Roman"/>
          <w:sz w:val="24"/>
          <w:szCs w:val="24"/>
        </w:rPr>
        <w:t xml:space="preserve">Рассмотрено и утверждено на заседании </w:t>
      </w: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2EE">
        <w:rPr>
          <w:rFonts w:ascii="Times New Roman" w:hAnsi="Times New Roman" w:cs="Times New Roman"/>
          <w:sz w:val="24"/>
          <w:szCs w:val="24"/>
        </w:rPr>
        <w:t xml:space="preserve">педагогического совета, </w:t>
      </w: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2EE">
        <w:rPr>
          <w:rFonts w:ascii="Times New Roman" w:hAnsi="Times New Roman" w:cs="Times New Roman"/>
          <w:sz w:val="24"/>
          <w:szCs w:val="24"/>
        </w:rPr>
        <w:t>протокол №1 от 2</w:t>
      </w:r>
      <w:r w:rsidR="000B6671">
        <w:rPr>
          <w:rFonts w:ascii="Times New Roman" w:hAnsi="Times New Roman" w:cs="Times New Roman"/>
          <w:sz w:val="24"/>
          <w:szCs w:val="24"/>
        </w:rPr>
        <w:t>3</w:t>
      </w:r>
      <w:r w:rsidRPr="005F22EE">
        <w:rPr>
          <w:rFonts w:ascii="Times New Roman" w:hAnsi="Times New Roman" w:cs="Times New Roman"/>
          <w:sz w:val="24"/>
          <w:szCs w:val="24"/>
        </w:rPr>
        <w:t>.08.201</w:t>
      </w:r>
      <w:r w:rsidR="000B6671">
        <w:rPr>
          <w:rFonts w:ascii="Times New Roman" w:hAnsi="Times New Roman" w:cs="Times New Roman"/>
          <w:sz w:val="24"/>
          <w:szCs w:val="24"/>
        </w:rPr>
        <w:t>3</w:t>
      </w:r>
      <w:r w:rsidRPr="005F22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Pr="005F22EE" w:rsidRDefault="005F22EE" w:rsidP="005F22EE">
      <w:pPr>
        <w:pStyle w:val="a4"/>
        <w:rPr>
          <w:rFonts w:ascii="Times New Roman" w:hAnsi="Times New Roman" w:cs="Times New Roman"/>
          <w:b/>
        </w:rPr>
      </w:pPr>
    </w:p>
    <w:p w:rsidR="005F22EE" w:rsidRDefault="005F22EE" w:rsidP="005F22EE">
      <w:pPr>
        <w:spacing w:before="100"/>
        <w:jc w:val="center"/>
        <w:rPr>
          <w:b/>
          <w:bCs/>
          <w:sz w:val="24"/>
        </w:rPr>
      </w:pPr>
    </w:p>
    <w:p w:rsidR="005F22EE" w:rsidRDefault="005F22EE" w:rsidP="005F22EE">
      <w:pPr>
        <w:spacing w:before="100"/>
        <w:jc w:val="center"/>
        <w:rPr>
          <w:b/>
          <w:bCs/>
          <w:sz w:val="24"/>
        </w:rPr>
      </w:pPr>
    </w:p>
    <w:p w:rsidR="005F22EE" w:rsidRDefault="005F22EE" w:rsidP="005F22EE">
      <w:pPr>
        <w:spacing w:before="100"/>
        <w:jc w:val="center"/>
        <w:rPr>
          <w:b/>
          <w:bCs/>
          <w:sz w:val="24"/>
        </w:rPr>
      </w:pPr>
    </w:p>
    <w:p w:rsidR="005F22EE" w:rsidRDefault="005F22EE" w:rsidP="005F22EE">
      <w:pPr>
        <w:spacing w:before="100"/>
        <w:jc w:val="center"/>
        <w:rPr>
          <w:b/>
          <w:bCs/>
          <w:sz w:val="24"/>
        </w:rPr>
      </w:pPr>
    </w:p>
    <w:p w:rsidR="005F22EE" w:rsidRDefault="005F22EE" w:rsidP="005F22EE">
      <w:pPr>
        <w:spacing w:before="100"/>
        <w:jc w:val="center"/>
        <w:rPr>
          <w:b/>
          <w:bCs/>
          <w:sz w:val="24"/>
        </w:rPr>
      </w:pPr>
    </w:p>
    <w:p w:rsidR="005F22EE" w:rsidRDefault="005F22EE" w:rsidP="005F22EE">
      <w:pPr>
        <w:spacing w:before="100" w:beforeAutospacing="1" w:after="100" w:afterAutospacing="1" w:line="240" w:lineRule="auto"/>
        <w:outlineLvl w:val="2"/>
        <w:rPr>
          <w:b/>
          <w:bCs/>
          <w:sz w:val="24"/>
        </w:rPr>
      </w:pPr>
    </w:p>
    <w:p w:rsidR="00C916F0" w:rsidRPr="00C916F0" w:rsidRDefault="00EB5664" w:rsidP="005F22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Положение </w:t>
      </w:r>
      <w:r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 мониторинге оценки качест</w:t>
      </w:r>
      <w:r w:rsidR="00EE2FE0"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 образования</w:t>
      </w:r>
    </w:p>
    <w:p w:rsidR="00EB5664" w:rsidRPr="00C916F0" w:rsidRDefault="00EE2FE0" w:rsidP="00801A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МБОУ « </w:t>
      </w:r>
      <w:proofErr w:type="spellStart"/>
      <w:r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Архаровская</w:t>
      </w:r>
      <w:proofErr w:type="spellEnd"/>
      <w:r w:rsidR="00CD45F1"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оош</w:t>
      </w:r>
      <w:proofErr w:type="spellEnd"/>
      <w:r w:rsidRPr="00C91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B5664" w:rsidRPr="00C916F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регламентирует процедуру и формы проведения мониторинга оценки качества образования (далее – мониторинг).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Нормативной основой мониторинга оценки качества образования являются: Закон Российской Федерации «Об образовании»; законодательство субъекта РФ о нормативах бюджетного финансирования 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Положение.</w:t>
      </w:r>
    </w:p>
    <w:p w:rsidR="00C916F0" w:rsidRPr="00E42C96" w:rsidRDefault="00C916F0" w:rsidP="00C91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4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настоящем положении используются следующие термины:</w:t>
      </w:r>
    </w:p>
    <w:p w:rsidR="00C916F0" w:rsidRPr="00E42C96" w:rsidRDefault="00C916F0" w:rsidP="00C9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2C9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Мониторинг качества образования – целенаправленное, специально организованное,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прогноза.</w:t>
      </w:r>
    </w:p>
    <w:p w:rsidR="00C916F0" w:rsidRPr="00E42C96" w:rsidRDefault="00C916F0" w:rsidP="00C916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.2. </w:t>
      </w:r>
      <w:r w:rsidRPr="00E42C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Мониторинг 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</w:t>
      </w:r>
    </w:p>
    <w:p w:rsidR="00C916F0" w:rsidRPr="00E42C96" w:rsidRDefault="00C916F0" w:rsidP="00C916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.3. Качество образования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hAnsi="Times New Roman" w:cs="Times New Roman"/>
          <w:sz w:val="28"/>
          <w:szCs w:val="28"/>
          <w:lang w:eastAsia="ru-RU"/>
        </w:rPr>
        <w:t xml:space="preserve">1.4. Целью мониторинга является сбор, обобщение, анализ информации о состоянии системы образования и основных показателях ее функционирования для определения тенденций развития системы образования в школе, принятия обоснованных управленческих решений по достижению качественного образования. 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hAnsi="Times New Roman" w:cs="Times New Roman"/>
          <w:sz w:val="28"/>
          <w:szCs w:val="28"/>
          <w:lang w:eastAsia="ru-RU"/>
        </w:rPr>
        <w:t xml:space="preserve">Под мониторингом понимается процедура, включающая: 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hAnsi="Times New Roman" w:cs="Times New Roman"/>
          <w:sz w:val="28"/>
          <w:szCs w:val="28"/>
          <w:lang w:eastAsia="ru-RU"/>
        </w:rPr>
        <w:t xml:space="preserve">– сбор первичных данных; 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hAnsi="Times New Roman" w:cs="Times New Roman"/>
          <w:sz w:val="28"/>
          <w:szCs w:val="28"/>
          <w:lang w:eastAsia="ru-RU"/>
        </w:rPr>
        <w:t xml:space="preserve">– анализ и оценку качества образования; 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hAnsi="Times New Roman" w:cs="Times New Roman"/>
          <w:sz w:val="28"/>
          <w:szCs w:val="28"/>
          <w:lang w:eastAsia="ru-RU"/>
        </w:rPr>
        <w:t xml:space="preserve">– формирование и ведение базы данных по результатам оценки качества образования; 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hAnsi="Times New Roman" w:cs="Times New Roman"/>
          <w:sz w:val="28"/>
          <w:szCs w:val="28"/>
          <w:lang w:eastAsia="ru-RU"/>
        </w:rPr>
        <w:t xml:space="preserve">– адресное обеспечение пользователей статистической и аналитической информацией; 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916F0">
        <w:rPr>
          <w:rFonts w:ascii="Times New Roman" w:hAnsi="Times New Roman" w:cs="Times New Roman"/>
          <w:sz w:val="28"/>
          <w:szCs w:val="28"/>
          <w:lang w:eastAsia="ru-RU"/>
        </w:rPr>
        <w:t>– формирование и ведение банка заданий, тестов и другого инструментария по оценке качества образования с методическими рекомендациями.</w:t>
      </w:r>
    </w:p>
    <w:p w:rsidR="00C916F0" w:rsidRPr="00C916F0" w:rsidRDefault="00C916F0" w:rsidP="00C916F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6F0" w:rsidRPr="00E42C96" w:rsidRDefault="00C916F0" w:rsidP="00C91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достижения поставленной цели решаются следующие задачи:</w:t>
      </w:r>
    </w:p>
    <w:p w:rsidR="00C916F0" w:rsidRPr="00E42C96" w:rsidRDefault="00C916F0" w:rsidP="00C9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механизма единой системы сбора, обработки и хранения информации о состоянии системы образовательной деятельности школы;</w:t>
      </w:r>
    </w:p>
    <w:p w:rsidR="00C916F0" w:rsidRPr="00E42C96" w:rsidRDefault="00C916F0" w:rsidP="00C916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практико-ориентированного алгоритма анализа полученных материалов о состоянии системы образовательной деятельности школы;</w:t>
      </w:r>
    </w:p>
    <w:p w:rsidR="00C916F0" w:rsidRPr="00E42C96" w:rsidRDefault="00C916F0" w:rsidP="00C916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координация деятельности всех субъектов мониторинга;</w:t>
      </w:r>
    </w:p>
    <w:p w:rsidR="00C916F0" w:rsidRPr="00E42C96" w:rsidRDefault="00C916F0" w:rsidP="00C916F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- своевременное выявление динамики и основных тенденций в развитии системы образовательной деятельности школы;</w:t>
      </w:r>
    </w:p>
    <w:p w:rsidR="00C916F0" w:rsidRPr="00E42C96" w:rsidRDefault="00C916F0" w:rsidP="00C916F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- выявление действующих на качество образования факторов, принятие мер по минимизации действия и устранению отрицательных последствий;</w:t>
      </w:r>
    </w:p>
    <w:p w:rsidR="00C916F0" w:rsidRPr="00E42C96" w:rsidRDefault="00C916F0" w:rsidP="00C916F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- формулирование основных стратегических </w:t>
      </w:r>
      <w:proofErr w:type="gramStart"/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направлений развития системы образовательной деятельности школы</w:t>
      </w:r>
      <w:proofErr w:type="gramEnd"/>
      <w:r w:rsidRPr="00E42C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основе анализа полученных данных.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Объектами мониторинга являются образовательные результаты, ресурсы и условия образовательного процесса, имеющийся нераскрытый потенциал. Субъектами мониторинга являются </w:t>
      </w:r>
      <w:r w:rsid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вляющий совет, администрация МБОУ «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Архаровскаяоош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самоуправления. 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субъект мониторинга реализует специфические для себя задачи, определенные соответствующими локальными актами (Положениями).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мониторинга является обеспечение эффективного объективного информационного отражения состояния </w:t>
      </w:r>
      <w:r w:rsidR="005F2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системы МБОУ «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="005F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отслеживание динамики качества образовательных услуг, эффективности управления качеством образования. Основной целью мониторинга является обеспечение реализации и постоянное поддержание качества предоставляемых образовательных услуг.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мониторинга решаются следующие задачи: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–оценка качества образования на различных ступенях обучения;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внедрение в педагогическую практику современных методов объективной оценки учебных достижений;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своевременное выявление изменений, происходящих в УВП и факторов, вызывающих их;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предупреждение негативных тенденций в УВП;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оценивание эффективности и полноты реализации методического обеспечения УВП;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проведение оперативных социологических опросов участников ОП по проблемам организации образовательной деятельности;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информационно-аналитического доклада о со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стоянии образовательной системы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Мониторинг оценки качества образования предполагает: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оценку уровня индивидуальных учебных достижений учащихся;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оценку здоровья обучающихся и степени влияния на здоровье условий обучения;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оценку уровня социализации </w:t>
      </w:r>
      <w:proofErr w:type="gramStart"/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оценку качества деятельности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="00CD45F1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оценку системы дополнительного образования;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оценку качества образовательной системы, включая доступность образовательных услуг с учетом реальных потребностей обучающихся;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оценку удовлетворенности заказчиков образовательных услуг результатами образования и условиями обучения;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оценку эффективности управления качеством образования и развитием образовательной системы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«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="00CD45F1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есурсы развития и др.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Формы мониторинга: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самооценка собственной деятельности на уровне педагога, учащегося, администратора, 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внутренн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яя оценка деятельности образовательного учреждения руководителем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внешнее оценивание деятельности независимыми экспертами, заказчиками образовательных услуг, вышестоящими органами управления образования.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Процедура мониторинга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 проведении мониторинга МБОУ «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="005F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государственными органами управления, научными и общественными организациями, занимающимися проблемами качества образовательных услуг: Министерством образования субъекта РФ,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образования  района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образовательными и общественными учреждениями.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6.2.Научная основа мониторинговых исследований обеспечивается научно-методической лабораторией оценки качества образования, входящей в структуру информационно-аналитического центра оц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енки качества образования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Мониторинг осуществляется группой аналитиков из числа представителей администрации и органов самоуправления, а также проводится тематическими комиссиями и рабочими группами. Информационно-аналитический центр и лаборатория оценки качества образования разрабатывают и предлагают рабочим группам методические рекомендации по сбору необходимой первичной информации и инструкции по обновлению страницы интернет-сервера. Два раза в год проводятся заседания тематических комиссий для рассмотрения результатов мониторинговых исследований.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Итоги мониторинга подводятся 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года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аналитических отчетах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выводами о степени достижения целей и необходимости корректировки плана. Отчеты помещаются на 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школы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 основе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представленной на сайте 1 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обновляется</w:t>
      </w:r>
      <w:proofErr w:type="gramEnd"/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данных о р</w:t>
      </w:r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развития МБОУ «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EE2FE0"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плана и государственного образовательного стандарта. Результаты разовых исследований публикуются в виде аналитических записок, отчетов.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мониторинга осуществляет</w:t>
      </w:r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МБОУ «</w:t>
      </w:r>
      <w:proofErr w:type="spellStart"/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C91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664" w:rsidRPr="00801AB0" w:rsidRDefault="00EB5664" w:rsidP="00801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Положение может быть дополнено или изменено решением </w:t>
      </w:r>
      <w:r w:rsid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1A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правляющего совета.</w:t>
      </w:r>
    </w:p>
    <w:p w:rsidR="00E95B95" w:rsidRPr="00801AB0" w:rsidRDefault="00E95B95" w:rsidP="00801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5B95" w:rsidRPr="00801AB0" w:rsidSect="00E9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64"/>
    <w:rsid w:val="00067BEE"/>
    <w:rsid w:val="000B6671"/>
    <w:rsid w:val="00156477"/>
    <w:rsid w:val="003F6714"/>
    <w:rsid w:val="005F22EE"/>
    <w:rsid w:val="00614497"/>
    <w:rsid w:val="00801AB0"/>
    <w:rsid w:val="00C0639A"/>
    <w:rsid w:val="00C916F0"/>
    <w:rsid w:val="00CD45F1"/>
    <w:rsid w:val="00E95B95"/>
    <w:rsid w:val="00EB5664"/>
    <w:rsid w:val="00EE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95"/>
  </w:style>
  <w:style w:type="paragraph" w:styleId="3">
    <w:name w:val="heading 3"/>
    <w:basedOn w:val="a"/>
    <w:link w:val="30"/>
    <w:uiPriority w:val="9"/>
    <w:qFormat/>
    <w:rsid w:val="00EB5664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99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664"/>
    <w:rPr>
      <w:rFonts w:ascii="Arial CYR" w:eastAsia="Times New Roman" w:hAnsi="Arial CYR" w:cs="Arial CYR"/>
      <w:b/>
      <w:bCs/>
      <w:color w:val="9966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566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No Spacing"/>
    <w:uiPriority w:val="1"/>
    <w:qFormat/>
    <w:rsid w:val="00C91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1092</Words>
  <Characters>6227</Characters>
  <Application>Microsoft Office Word</Application>
  <DocSecurity>0</DocSecurity>
  <Lines>51</Lines>
  <Paragraphs>14</Paragraphs>
  <ScaleCrop>false</ScaleCrop>
  <Company>школа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К-У</dc:creator>
  <cp:keywords/>
  <dc:description/>
  <cp:lastModifiedBy>1</cp:lastModifiedBy>
  <cp:revision>9</cp:revision>
  <dcterms:created xsi:type="dcterms:W3CDTF">2011-03-28T12:02:00Z</dcterms:created>
  <dcterms:modified xsi:type="dcterms:W3CDTF">2014-02-02T16:38:00Z</dcterms:modified>
</cp:coreProperties>
</file>