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5A" w:rsidRPr="0084165A" w:rsidRDefault="0084165A" w:rsidP="0084165A">
      <w:pPr>
        <w:jc w:val="center"/>
        <w:rPr>
          <w:rFonts w:ascii="Times New Roman" w:hAnsi="Times New Roman" w:cs="Times New Roman"/>
          <w:sz w:val="48"/>
          <w:szCs w:val="48"/>
        </w:rPr>
      </w:pPr>
      <w:r w:rsidRPr="0084165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</w:t>
      </w:r>
      <w:r w:rsidRPr="0084165A">
        <w:rPr>
          <w:rFonts w:ascii="Times New Roman" w:hAnsi="Times New Roman" w:cs="Times New Roman"/>
          <w:sz w:val="48"/>
          <w:szCs w:val="48"/>
        </w:rPr>
        <w:t>01-20-</w:t>
      </w:r>
      <w:r>
        <w:rPr>
          <w:rFonts w:ascii="Times New Roman" w:hAnsi="Times New Roman" w:cs="Times New Roman"/>
          <w:sz w:val="48"/>
          <w:szCs w:val="48"/>
        </w:rPr>
        <w:t>78</w:t>
      </w:r>
    </w:p>
    <w:p w:rsidR="0084165A" w:rsidRPr="0084165A" w:rsidRDefault="0084165A" w:rsidP="0084165A">
      <w:pPr>
        <w:jc w:val="center"/>
        <w:rPr>
          <w:rFonts w:ascii="Times New Roman" w:hAnsi="Times New Roman" w:cs="Times New Roman"/>
          <w:sz w:val="28"/>
        </w:rPr>
      </w:pPr>
    </w:p>
    <w:p w:rsidR="0084165A" w:rsidRPr="0084165A" w:rsidRDefault="0084165A" w:rsidP="0084165A">
      <w:pPr>
        <w:jc w:val="center"/>
        <w:rPr>
          <w:rFonts w:ascii="Times New Roman" w:hAnsi="Times New Roman" w:cs="Times New Roman"/>
          <w:sz w:val="28"/>
        </w:rPr>
      </w:pPr>
      <w:r w:rsidRPr="0084165A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Малоархангельского района </w:t>
      </w:r>
    </w:p>
    <w:p w:rsidR="0084165A" w:rsidRPr="00361760" w:rsidRDefault="0084165A" w:rsidP="0084165A">
      <w:pPr>
        <w:jc w:val="center"/>
        <w:rPr>
          <w:sz w:val="28"/>
        </w:rPr>
      </w:pPr>
      <w:r w:rsidRPr="0084165A">
        <w:rPr>
          <w:rFonts w:ascii="Times New Roman" w:hAnsi="Times New Roman" w:cs="Times New Roman"/>
          <w:sz w:val="28"/>
        </w:rPr>
        <w:t xml:space="preserve"> « Архаровская основная  общеобразовательная школа</w:t>
      </w:r>
      <w:r>
        <w:rPr>
          <w:sz w:val="28"/>
        </w:rPr>
        <w:t>»</w:t>
      </w:r>
    </w:p>
    <w:p w:rsidR="0084165A" w:rsidRDefault="0084165A"/>
    <w:tbl>
      <w:tblPr>
        <w:tblW w:w="0" w:type="auto"/>
        <w:tblLook w:val="01E0"/>
      </w:tblPr>
      <w:tblGrid>
        <w:gridCol w:w="5271"/>
        <w:gridCol w:w="4193"/>
      </w:tblGrid>
      <w:tr w:rsidR="0084165A" w:rsidRPr="0084165A" w:rsidTr="0084165A">
        <w:trPr>
          <w:trHeight w:val="1784"/>
        </w:trPr>
        <w:tc>
          <w:tcPr>
            <w:tcW w:w="5271" w:type="dxa"/>
          </w:tcPr>
          <w:p w:rsidR="0084165A" w:rsidRPr="0084165A" w:rsidRDefault="0084165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65A">
              <w:rPr>
                <w:rFonts w:ascii="Times New Roman" w:hAnsi="Times New Roman" w:cs="Times New Roman"/>
              </w:rPr>
              <w:t>Согласовано</w:t>
            </w:r>
          </w:p>
          <w:p w:rsidR="0084165A" w:rsidRPr="0084165A" w:rsidRDefault="0084165A">
            <w:pPr>
              <w:pStyle w:val="a6"/>
              <w:rPr>
                <w:rFonts w:ascii="Times New Roman" w:hAnsi="Times New Roman" w:cs="Times New Roman"/>
              </w:rPr>
            </w:pPr>
            <w:r w:rsidRPr="0084165A">
              <w:rPr>
                <w:rFonts w:ascii="Times New Roman" w:hAnsi="Times New Roman" w:cs="Times New Roman"/>
              </w:rPr>
              <w:t>на заседании Управляющего</w:t>
            </w:r>
          </w:p>
          <w:p w:rsidR="0084165A" w:rsidRPr="0084165A" w:rsidRDefault="0084165A">
            <w:pPr>
              <w:pStyle w:val="a6"/>
              <w:rPr>
                <w:rFonts w:ascii="Times New Roman" w:hAnsi="Times New Roman" w:cs="Times New Roman"/>
              </w:rPr>
            </w:pPr>
            <w:r w:rsidRPr="0084165A">
              <w:rPr>
                <w:rFonts w:ascii="Times New Roman" w:hAnsi="Times New Roman" w:cs="Times New Roman"/>
              </w:rPr>
              <w:t>совета</w:t>
            </w:r>
          </w:p>
          <w:p w:rsidR="0084165A" w:rsidRPr="0084165A" w:rsidRDefault="0084165A">
            <w:pPr>
              <w:pStyle w:val="a6"/>
              <w:rPr>
                <w:rFonts w:ascii="Times New Roman" w:hAnsi="Times New Roman" w:cs="Times New Roman"/>
              </w:rPr>
            </w:pPr>
            <w:r w:rsidRPr="0084165A">
              <w:rPr>
                <w:rFonts w:ascii="Times New Roman" w:hAnsi="Times New Roman" w:cs="Times New Roman"/>
              </w:rPr>
              <w:t>Протокол № 1 от 05.09.2017г.</w:t>
            </w:r>
          </w:p>
          <w:p w:rsidR="0084165A" w:rsidRPr="0084165A" w:rsidRDefault="0084165A">
            <w:pPr>
              <w:pStyle w:val="a6"/>
              <w:rPr>
                <w:rFonts w:ascii="Times New Roman" w:hAnsi="Times New Roman" w:cs="Times New Roman"/>
              </w:rPr>
            </w:pPr>
          </w:p>
          <w:p w:rsidR="0084165A" w:rsidRPr="0084165A" w:rsidRDefault="0084165A">
            <w:pPr>
              <w:pStyle w:val="a6"/>
              <w:rPr>
                <w:rFonts w:ascii="Times New Roman" w:hAnsi="Times New Roman" w:cs="Times New Roman"/>
              </w:rPr>
            </w:pPr>
          </w:p>
          <w:p w:rsidR="0084165A" w:rsidRPr="0084165A" w:rsidRDefault="0084165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</w:tcPr>
          <w:p w:rsidR="0084165A" w:rsidRPr="0084165A" w:rsidRDefault="0084165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65A">
              <w:rPr>
                <w:rFonts w:ascii="Times New Roman" w:hAnsi="Times New Roman" w:cs="Times New Roman"/>
              </w:rPr>
              <w:t>Утверждаю</w:t>
            </w:r>
          </w:p>
          <w:p w:rsidR="0084165A" w:rsidRPr="0084165A" w:rsidRDefault="0084165A">
            <w:pPr>
              <w:pStyle w:val="a6"/>
              <w:rPr>
                <w:rFonts w:ascii="Times New Roman" w:hAnsi="Times New Roman" w:cs="Times New Roman"/>
              </w:rPr>
            </w:pPr>
            <w:r w:rsidRPr="0084165A">
              <w:rPr>
                <w:rFonts w:ascii="Times New Roman" w:hAnsi="Times New Roman" w:cs="Times New Roman"/>
              </w:rPr>
              <w:t>Директор школы:</w:t>
            </w:r>
          </w:p>
          <w:p w:rsidR="0084165A" w:rsidRPr="0084165A" w:rsidRDefault="0084165A">
            <w:pPr>
              <w:pStyle w:val="a6"/>
              <w:rPr>
                <w:rFonts w:ascii="Times New Roman" w:hAnsi="Times New Roman" w:cs="Times New Roman"/>
              </w:rPr>
            </w:pPr>
            <w:r w:rsidRPr="0084165A">
              <w:rPr>
                <w:rFonts w:ascii="Times New Roman" w:hAnsi="Times New Roman" w:cs="Times New Roman"/>
              </w:rPr>
              <w:t>_________/Т.С.Талызина /</w:t>
            </w:r>
          </w:p>
          <w:p w:rsidR="0084165A" w:rsidRPr="0084165A" w:rsidRDefault="0084165A">
            <w:pPr>
              <w:pStyle w:val="a6"/>
              <w:rPr>
                <w:rFonts w:ascii="Times New Roman" w:hAnsi="Times New Roman" w:cs="Times New Roman"/>
              </w:rPr>
            </w:pPr>
            <w:r w:rsidRPr="0084165A">
              <w:rPr>
                <w:rFonts w:ascii="Times New Roman" w:hAnsi="Times New Roman" w:cs="Times New Roman"/>
              </w:rPr>
              <w:t>Приказ № 52-А от   02.09.2017г.</w:t>
            </w:r>
          </w:p>
          <w:p w:rsidR="0084165A" w:rsidRPr="0084165A" w:rsidRDefault="0084165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74FD2" w:rsidRPr="00174FD2" w:rsidRDefault="00174FD2" w:rsidP="00174FD2">
      <w:pPr>
        <w:pStyle w:val="a6"/>
        <w:rPr>
          <w:rFonts w:ascii="Times New Roman" w:hAnsi="Times New Roman" w:cs="Times New Roman"/>
        </w:rPr>
      </w:pPr>
      <w:r w:rsidRPr="00174FD2">
        <w:rPr>
          <w:rFonts w:ascii="Times New Roman" w:hAnsi="Times New Roman" w:cs="Times New Roman"/>
        </w:rPr>
        <w:t xml:space="preserve">С учетом мнения </w:t>
      </w:r>
    </w:p>
    <w:p w:rsidR="00174FD2" w:rsidRPr="00174FD2" w:rsidRDefault="00174FD2" w:rsidP="00174FD2">
      <w:pPr>
        <w:pStyle w:val="a6"/>
        <w:rPr>
          <w:rFonts w:ascii="Times New Roman" w:hAnsi="Times New Roman" w:cs="Times New Roman"/>
        </w:rPr>
      </w:pPr>
      <w:r w:rsidRPr="00174FD2">
        <w:rPr>
          <w:rFonts w:ascii="Times New Roman" w:hAnsi="Times New Roman" w:cs="Times New Roman"/>
        </w:rPr>
        <w:t xml:space="preserve">общешкольного родительского собрания </w:t>
      </w:r>
    </w:p>
    <w:p w:rsidR="00174FD2" w:rsidRPr="00174FD2" w:rsidRDefault="00174FD2" w:rsidP="00174FD2">
      <w:pPr>
        <w:pStyle w:val="a6"/>
        <w:rPr>
          <w:rFonts w:ascii="Times New Roman" w:hAnsi="Times New Roman" w:cs="Times New Roman"/>
        </w:rPr>
      </w:pPr>
      <w:r w:rsidRPr="00174FD2">
        <w:rPr>
          <w:rFonts w:ascii="Times New Roman" w:hAnsi="Times New Roman" w:cs="Times New Roman"/>
        </w:rPr>
        <w:t xml:space="preserve">протокол №1 от 04.09.2017г., </w:t>
      </w:r>
    </w:p>
    <w:p w:rsidR="00A32365" w:rsidRDefault="00A32365" w:rsidP="00A32365">
      <w:pPr>
        <w:spacing w:line="360" w:lineRule="auto"/>
        <w:jc w:val="center"/>
        <w:rPr>
          <w:rFonts w:eastAsia="Times New Roman"/>
          <w:b/>
          <w:bCs/>
          <w:sz w:val="32"/>
          <w:szCs w:val="26"/>
        </w:rPr>
      </w:pPr>
    </w:p>
    <w:p w:rsidR="00A32365" w:rsidRPr="00A32365" w:rsidRDefault="00A32365" w:rsidP="00A323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52"/>
          <w:szCs w:val="52"/>
          <w:lang w:eastAsia="ru-RU"/>
        </w:rPr>
      </w:pPr>
      <w:r w:rsidRPr="00A32365">
        <w:rPr>
          <w:rFonts w:ascii="Times New Roman" w:eastAsia="Times New Roman" w:hAnsi="Times New Roman" w:cs="Times New Roman"/>
          <w:b/>
          <w:bCs/>
          <w:color w:val="373737"/>
          <w:sz w:val="52"/>
          <w:szCs w:val="52"/>
          <w:lang w:eastAsia="ru-RU"/>
        </w:rPr>
        <w:t>ПОЛОЖЕНИЕ</w:t>
      </w:r>
    </w:p>
    <w:p w:rsidR="00A32365" w:rsidRPr="00A32365" w:rsidRDefault="00A32365" w:rsidP="00A323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52"/>
          <w:szCs w:val="52"/>
          <w:lang w:eastAsia="ru-RU"/>
        </w:rPr>
      </w:pPr>
      <w:r w:rsidRPr="00A32365">
        <w:rPr>
          <w:rFonts w:ascii="Times New Roman" w:eastAsia="Times New Roman" w:hAnsi="Times New Roman" w:cs="Times New Roman"/>
          <w:b/>
          <w:bCs/>
          <w:color w:val="373737"/>
          <w:sz w:val="52"/>
          <w:szCs w:val="52"/>
          <w:lang w:eastAsia="ru-RU"/>
        </w:rPr>
        <w:t>о самообследовании</w:t>
      </w:r>
    </w:p>
    <w:p w:rsidR="00A32365" w:rsidRPr="00A32365" w:rsidRDefault="00A32365" w:rsidP="000A4F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52"/>
          <w:szCs w:val="52"/>
          <w:lang w:eastAsia="ru-RU"/>
        </w:rPr>
      </w:pPr>
    </w:p>
    <w:p w:rsidR="00A32365" w:rsidRPr="00A32365" w:rsidRDefault="00A32365" w:rsidP="000A4F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52"/>
          <w:szCs w:val="52"/>
          <w:lang w:eastAsia="ru-RU"/>
        </w:rPr>
      </w:pPr>
    </w:p>
    <w:p w:rsidR="00A32365" w:rsidRDefault="00A32365" w:rsidP="000A4F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A32365" w:rsidRDefault="00A32365" w:rsidP="000A4F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A32365" w:rsidRDefault="00A32365" w:rsidP="000A4F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A32365" w:rsidRDefault="00A32365" w:rsidP="000A4F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A32365" w:rsidRDefault="00A32365" w:rsidP="000A4F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A32365" w:rsidRDefault="00A32365" w:rsidP="000A4F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A32365" w:rsidRDefault="00A32365" w:rsidP="000A4F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A32365" w:rsidRDefault="00A32365" w:rsidP="000A4F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A32365" w:rsidRDefault="00A32365" w:rsidP="000A4F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A32365" w:rsidRDefault="00A32365" w:rsidP="000A4F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A32365" w:rsidRDefault="00A32365" w:rsidP="000A4F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A32365" w:rsidRDefault="00A32365" w:rsidP="000A4F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A32365" w:rsidRDefault="00A32365" w:rsidP="000A4F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A32365" w:rsidRDefault="00A32365" w:rsidP="000A4F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A32365" w:rsidRDefault="00A32365" w:rsidP="000A4F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A32365" w:rsidRDefault="00A32365" w:rsidP="000A4F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A32365" w:rsidRDefault="00A32365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I.Общие положения.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самообследовании Муниципального </w:t>
      </w:r>
      <w:r w:rsidR="00AD2490"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общеобразовательного учреждения «Архаровская основная общеобразовательная школа» </w:t>
      </w: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Положение) устанавливает порядок и содержание процедуры самообследования в </w:t>
      </w:r>
      <w:r w:rsidR="00AD2490"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бюджетном общеобразовательном учреждении «Архаровская основная общеобразовательная школа»</w:t>
      </w: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разработано в соответствии Федеральным законом от 29.12.2012 г. N273 ФЗ «Закон об образовании в Российской Федерации» (п. 6 ч.2 ст. 29, ст.30);приказом Министерства образования и науки РФ от 14 июня 2013г. г. N462 "Об утверждении порядка проведения самообследования образовательной организацией", зарегистрированного в Минюсте РФ 27 июня 2013 г.; приказом Минобрнауки России от 10.12.2013 N 1324 "Об утверждении показателей деятельности образовательной организации, подлежащей самообследованию", зарегистрированным в Минюсте России 28.01.2014 N 31135; Правилами размещения на официальном сайте образовательной организации в информационно </w:t>
      </w:r>
      <w:proofErr w:type="gramStart"/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елекоммуникационной сети «Интернет» и обновления информации об образовательной организации, утвержденными Постановлением Правительства РФ от 10 июля 2013 г. N582;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Целями проведения самообследования являются обеспечение доступности и открытости информации о состоянии образовательной деятельности школы, а также подготовка отчета о результатах самообследования (далее - отчет).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установление степени проявления измеряемых качеств у объектов изучения и оценивания (самооценивания);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2)выявление наличия или отсутствия динамики образовательной системы школы в целом (или отдельных ее компонентов);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целостной системы оценочных характеристик педагогических процессов;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выявление положительных тенденций в объектах изучения и оценивания (самооценивания), в образовательной системе школы в целом, резервов ее развития;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установление причин возникновения и путей решения, выявленных в ходе изучения и оценивания (самооценивания) проблем;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составление (или опровержение) прогнозов изменений, связанных с объектами оценивания (самооценивания) или действиями, относящимися к ним.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1.5.Методика самообследования предполагает использование комплекса разнообразных методов: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-пассивные (наблюдение, количественный и качественный анализ продуктов деятельности и т.п.);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-активные (мониторинг, анкетирование, собеседование, тестирование, социологический опрос</w:t>
      </w:r>
      <w:proofErr w:type="gramEnd"/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2.Организация самообследования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2.1.Процедура оценивания проводится в соответствии с инструментарием по контролю качества образования.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Процедура самообследования включает в себя следующие этапы: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и подготовку работ по самообследованию школы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проведение самообследования в школе;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полученных результатов и на их основе формирование отчета;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отчета органом управления школой, к компетенции которого относится решение данного вопроса.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Самообследование проводится 1 раз в год. Директор школы издает приказ о порядке,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proofErr w:type="gramEnd"/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самообследования и составе комиссии.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Основной формой проведения самообследования является мониторинг качества образовательной подготовки обучающихся и выпускников по заявленным к государственной аккредитации образовательным программам в соответствии с федеральными государственными образовательными стандартами.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Состав лиц, привлекаемых для проведения самообследования:</w:t>
      </w:r>
    </w:p>
    <w:p w:rsidR="000A4F2A" w:rsidRPr="00A32365" w:rsidRDefault="000A4F2A" w:rsidP="000A4F2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Директор.</w:t>
      </w:r>
    </w:p>
    <w:p w:rsidR="000A4F2A" w:rsidRPr="00A32365" w:rsidRDefault="000A4F2A" w:rsidP="000A4F2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директора.</w:t>
      </w:r>
    </w:p>
    <w:p w:rsidR="000A4F2A" w:rsidRPr="00A32365" w:rsidRDefault="000A4F2A" w:rsidP="000A4F2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</w:t>
      </w:r>
      <w:proofErr w:type="gramEnd"/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школьной библиотеки.</w:t>
      </w:r>
    </w:p>
    <w:p w:rsidR="000A4F2A" w:rsidRPr="00A32365" w:rsidRDefault="000A4F2A" w:rsidP="000A4F2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школьных методических объединений.</w:t>
      </w:r>
    </w:p>
    <w:p w:rsidR="000A4F2A" w:rsidRPr="00A32365" w:rsidRDefault="000A4F2A" w:rsidP="000A4F2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самообследования</w:t>
      </w: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самообследования проводится оценка образовательной деятельности, системы управления школы,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школы,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A4F2A" w:rsidRPr="00A32365" w:rsidRDefault="000A4F2A" w:rsidP="000A4F2A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Результаты самообследования школы оформляются в видеоотчета</w:t>
      </w:r>
      <w:proofErr w:type="gramStart"/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ключающего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аналитическую часть и результаты анализа показателей деятельности образовательной организации, подлежащей самообследованию.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4.2.Отчет оформляется в электронном виде и в бумажном варианте по состоянию </w:t>
      </w:r>
      <w:proofErr w:type="gramStart"/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 текущего года.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Результаты самообследования рассматриваются на педагогическом совете. Отчет о результатах самообследования подписывается директором школы и заверяется печатью организации.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Отчет о результатах самообследования размещается на официальном сайте школы и направляется учредителю не позднее 1 сентября текущего года.</w:t>
      </w:r>
    </w:p>
    <w:p w:rsidR="000A4F2A" w:rsidRPr="00A32365" w:rsidRDefault="000A4F2A" w:rsidP="000A4F2A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отчета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5.1.Аналитическая часть включает в себя аннотацию, основную часть, заключительную часть, приложения с табличным материалом.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Основная часть содержит следующие основные разделы: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Организационно-правовое обеспечение деятельности образовательного учреждения и система управления.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5.2.2 Характеристика образовательных программ, реализуемых в общеобразовательном учреждении.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Кадровое обеспечение реализуемых образовательных и воспитательных программ.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5.2.4. Показатели уровня и качества общеобразовательной подготовки </w:t>
      </w:r>
      <w:proofErr w:type="gramStart"/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Показатели оценки достижений предметных результатов по итогам государственной (итоговой) аттестации обучающихся 9,11 классов.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 Трудоустройство выпускников.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 Выполнение учебных планов и программ по уровням образования.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5.2.8. Характеристика системы воспитания в общеобразовательном учреждении.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5.2.9. Учебно-методическое, библиотечно-информационное, материально-техническое обеспечение образовательного процесса.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 содержит краткие выводы о результатах развития школы и уровне решения приоритетных задач, даются характеристики основных тенденций и выявленных проблем, уточняются основные приоритеты на следующий за отчетным период и определяются перспективы (в соответствии с Программой развития).</w:t>
      </w:r>
      <w:proofErr w:type="gramEnd"/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5.4.Результаты анализа показателей деятельности организации, подлежащей самообследованию (устанавливаются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образования).</w:t>
      </w:r>
    </w:p>
    <w:p w:rsidR="000A4F2A" w:rsidRPr="00A32365" w:rsidRDefault="000A4F2A" w:rsidP="000A4F2A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информации, включаемой в аналитическую часть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6.1.Требования к качеству информации: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-актуальность </w:t>
      </w:r>
      <w:proofErr w:type="gramStart"/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должна соответствовать интересам и информационным потребностям целевых групп, способствовать принятию решений в сфере образования;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-достоверность </w:t>
      </w:r>
      <w:proofErr w:type="gramStart"/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должна быть точной и обоснованной.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отчете, подкрепляются ссылками на источники первичной информации. Источники информации должны отвечать критерию надежности;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-необходимость и достаточность - приводимые данные факты должны служить исключительно целям обоснования или иллюстрации определенных тезисов и положений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отчета. Дополнительная информация может быть приведена в приложении.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6.2.Информация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 с тем, чтобы отчет</w:t>
      </w:r>
      <w:proofErr w:type="gramStart"/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42F"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своем объеме был доступен для прочтения. 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Опубликование персонифицированной информации об участниках образовательных отношений не допускается.</w:t>
      </w:r>
    </w:p>
    <w:p w:rsidR="000A4F2A" w:rsidRPr="00A32365" w:rsidRDefault="000A4F2A" w:rsidP="000A4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1CBB" w:rsidRPr="007A1CBB" w:rsidRDefault="007A1CBB" w:rsidP="007A1CBB">
      <w:pPr>
        <w:pStyle w:val="a6"/>
        <w:rPr>
          <w:rFonts w:ascii="Times New Roman" w:hAnsi="Times New Roman" w:cs="Times New Roman"/>
          <w:sz w:val="24"/>
          <w:szCs w:val="24"/>
        </w:rPr>
      </w:pPr>
      <w:r w:rsidRPr="007A1CBB">
        <w:rPr>
          <w:rFonts w:ascii="Times New Roman" w:hAnsi="Times New Roman" w:cs="Times New Roman"/>
          <w:sz w:val="24"/>
          <w:szCs w:val="24"/>
        </w:rPr>
        <w:t xml:space="preserve">Принято на заседании </w:t>
      </w:r>
    </w:p>
    <w:p w:rsidR="007A1CBB" w:rsidRPr="007A1CBB" w:rsidRDefault="007A1CBB" w:rsidP="007A1CBB">
      <w:pPr>
        <w:pStyle w:val="a6"/>
        <w:rPr>
          <w:rFonts w:ascii="Times New Roman" w:hAnsi="Times New Roman" w:cs="Times New Roman"/>
          <w:sz w:val="24"/>
          <w:szCs w:val="24"/>
        </w:rPr>
      </w:pPr>
      <w:r w:rsidRPr="007A1CBB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7A1CBB" w:rsidRPr="007A1CBB" w:rsidRDefault="007A1CBB" w:rsidP="007A1CBB">
      <w:pPr>
        <w:pStyle w:val="a6"/>
        <w:rPr>
          <w:rFonts w:ascii="Times New Roman" w:hAnsi="Times New Roman" w:cs="Times New Roman"/>
          <w:sz w:val="24"/>
          <w:szCs w:val="24"/>
        </w:rPr>
      </w:pPr>
      <w:r w:rsidRPr="007A1CBB">
        <w:rPr>
          <w:rFonts w:ascii="Times New Roman" w:hAnsi="Times New Roman" w:cs="Times New Roman"/>
          <w:sz w:val="24"/>
          <w:szCs w:val="24"/>
        </w:rPr>
        <w:t>Протокол №1 от  31.08.2017 г</w:t>
      </w:r>
    </w:p>
    <w:p w:rsidR="007A1CBB" w:rsidRPr="007A1CBB" w:rsidRDefault="007A1CBB" w:rsidP="007A1CB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2365" w:rsidRPr="00A32365" w:rsidRDefault="00A32365" w:rsidP="00A32365">
      <w:pPr>
        <w:rPr>
          <w:rFonts w:ascii="Times New Roman" w:hAnsi="Times New Roman" w:cs="Times New Roman"/>
        </w:rPr>
      </w:pPr>
    </w:p>
    <w:p w:rsidR="00F81394" w:rsidRPr="00A32365" w:rsidRDefault="00F81394">
      <w:pPr>
        <w:rPr>
          <w:rFonts w:ascii="Times New Roman" w:hAnsi="Times New Roman" w:cs="Times New Roman"/>
          <w:sz w:val="28"/>
          <w:szCs w:val="28"/>
        </w:rPr>
      </w:pPr>
    </w:p>
    <w:sectPr w:rsidR="00F81394" w:rsidRPr="00A32365" w:rsidSect="00F8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46C"/>
    <w:multiLevelType w:val="multilevel"/>
    <w:tmpl w:val="EDD22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5020C"/>
    <w:multiLevelType w:val="multilevel"/>
    <w:tmpl w:val="8FDC91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062FB"/>
    <w:multiLevelType w:val="multilevel"/>
    <w:tmpl w:val="016841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E0F98"/>
    <w:multiLevelType w:val="multilevel"/>
    <w:tmpl w:val="3FF2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F2A"/>
    <w:rsid w:val="000A4F2A"/>
    <w:rsid w:val="000D3FF5"/>
    <w:rsid w:val="00174FD2"/>
    <w:rsid w:val="002B686B"/>
    <w:rsid w:val="0042200E"/>
    <w:rsid w:val="006A2F63"/>
    <w:rsid w:val="007A1CBB"/>
    <w:rsid w:val="0084165A"/>
    <w:rsid w:val="00A32365"/>
    <w:rsid w:val="00AD2490"/>
    <w:rsid w:val="00B004D2"/>
    <w:rsid w:val="00E0442F"/>
    <w:rsid w:val="00EE52F1"/>
    <w:rsid w:val="00F8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F2A"/>
    <w:rPr>
      <w:b/>
      <w:bCs/>
    </w:rPr>
  </w:style>
  <w:style w:type="character" w:customStyle="1" w:styleId="apple-converted-space">
    <w:name w:val="apple-converted-space"/>
    <w:basedOn w:val="a0"/>
    <w:rsid w:val="000A4F2A"/>
  </w:style>
  <w:style w:type="character" w:customStyle="1" w:styleId="a5">
    <w:name w:val="Без интервала Знак"/>
    <w:basedOn w:val="a0"/>
    <w:link w:val="a6"/>
    <w:uiPriority w:val="1"/>
    <w:locked/>
    <w:rsid w:val="00A32365"/>
    <w:rPr>
      <w:rFonts w:ascii="Calibri" w:hAnsi="Calibri"/>
    </w:rPr>
  </w:style>
  <w:style w:type="paragraph" w:styleId="a6">
    <w:name w:val="No Spacing"/>
    <w:link w:val="a5"/>
    <w:uiPriority w:val="1"/>
    <w:qFormat/>
    <w:rsid w:val="00A32365"/>
    <w:pPr>
      <w:spacing w:after="0" w:line="240" w:lineRule="auto"/>
    </w:pPr>
    <w:rPr>
      <w:rFonts w:ascii="Calibri" w:hAnsi="Calibri"/>
    </w:rPr>
  </w:style>
  <w:style w:type="paragraph" w:customStyle="1" w:styleId="msonormalbullet2gif">
    <w:name w:val="msonormalbullet2.gif"/>
    <w:basedOn w:val="a"/>
    <w:rsid w:val="0017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1224</Words>
  <Characters>6977</Characters>
  <Application>Microsoft Office Word</Application>
  <DocSecurity>0</DocSecurity>
  <Lines>58</Lines>
  <Paragraphs>16</Paragraphs>
  <ScaleCrop>false</ScaleCrop>
  <Company>Krokoz™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Hewlett-Packard Company</cp:lastModifiedBy>
  <cp:revision>14</cp:revision>
  <dcterms:created xsi:type="dcterms:W3CDTF">2017-06-02T18:47:00Z</dcterms:created>
  <dcterms:modified xsi:type="dcterms:W3CDTF">2020-11-19T08:52:00Z</dcterms:modified>
</cp:coreProperties>
</file>