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24" w:rsidRDefault="00114D24" w:rsidP="009525D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F3143" w:rsidRDefault="00FF3143" w:rsidP="00FF3143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 </w:t>
      </w:r>
    </w:p>
    <w:p w:rsidR="00FF3143" w:rsidRDefault="00FF3143" w:rsidP="00FF3143">
      <w:pPr>
        <w:jc w:val="center"/>
        <w:rPr>
          <w:sz w:val="28"/>
        </w:rPr>
      </w:pPr>
      <w:r>
        <w:rPr>
          <w:sz w:val="28"/>
        </w:rPr>
        <w:t xml:space="preserve"> « </w:t>
      </w:r>
      <w:proofErr w:type="spellStart"/>
      <w:r>
        <w:rPr>
          <w:sz w:val="28"/>
        </w:rPr>
        <w:t>Архаровская</w:t>
      </w:r>
      <w:proofErr w:type="spellEnd"/>
      <w:r>
        <w:rPr>
          <w:sz w:val="28"/>
        </w:rPr>
        <w:t xml:space="preserve"> основная  общеобразовательная школа»</w:t>
      </w:r>
    </w:p>
    <w:p w:rsidR="00FF3143" w:rsidRDefault="00FF3143" w:rsidP="00FF3143">
      <w:pPr>
        <w:pStyle w:val="a8"/>
        <w:rPr>
          <w:rFonts w:ascii="Calibri" w:hAnsi="Calibri"/>
          <w:sz w:val="22"/>
        </w:rPr>
      </w:pPr>
    </w:p>
    <w:p w:rsidR="00FF3143" w:rsidRDefault="00FF3143" w:rsidP="00FF3143">
      <w:pPr>
        <w:pStyle w:val="a8"/>
      </w:pPr>
    </w:p>
    <w:p w:rsidR="00FF3143" w:rsidRDefault="00FF3143" w:rsidP="00FF3143">
      <w:pPr>
        <w:pStyle w:val="a8"/>
      </w:pPr>
    </w:p>
    <w:p w:rsidR="00FF3143" w:rsidRDefault="00FF3143" w:rsidP="00FF3143">
      <w:pPr>
        <w:pStyle w:val="a8"/>
      </w:pPr>
    </w:p>
    <w:p w:rsidR="00FF3143" w:rsidRDefault="00FF3143" w:rsidP="00FF3143">
      <w:pPr>
        <w:jc w:val="center"/>
        <w:rPr>
          <w:b/>
        </w:rPr>
      </w:pPr>
    </w:p>
    <w:p w:rsidR="00FF3143" w:rsidRDefault="00FF3143" w:rsidP="00FF3143">
      <w:pPr>
        <w:pStyle w:val="a8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УТВЕРЖДАЮ                                                                                               </w:t>
      </w:r>
    </w:p>
    <w:p w:rsidR="00FF3143" w:rsidRDefault="00FF3143" w:rsidP="00FF3143">
      <w:pPr>
        <w:pStyle w:val="a8"/>
        <w:ind w:left="-567"/>
        <w:rPr>
          <w:sz w:val="24"/>
          <w:szCs w:val="24"/>
        </w:rPr>
      </w:pPr>
      <w:r>
        <w:rPr>
          <w:sz w:val="24"/>
          <w:szCs w:val="24"/>
        </w:rPr>
        <w:t>на заседании родительского                                             Директор МБОУ «</w:t>
      </w:r>
      <w:proofErr w:type="spellStart"/>
      <w:r>
        <w:rPr>
          <w:sz w:val="24"/>
          <w:szCs w:val="24"/>
        </w:rPr>
        <w:t>Архаровская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 xml:space="preserve">»                                                комитета.                                                                                   _______________Талызина  Т.С.                                                                                                     </w:t>
      </w:r>
    </w:p>
    <w:p w:rsidR="00FF3143" w:rsidRDefault="00FF3143" w:rsidP="00FF3143">
      <w:pPr>
        <w:pStyle w:val="a8"/>
        <w:ind w:left="-567" w:right="-284"/>
        <w:rPr>
          <w:sz w:val="24"/>
          <w:szCs w:val="24"/>
        </w:rPr>
      </w:pPr>
      <w:r>
        <w:rPr>
          <w:sz w:val="24"/>
          <w:szCs w:val="24"/>
        </w:rPr>
        <w:t>Протокол №4 от о7.06.2021г.                                           Приказ №   35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от  07.06.2021 г.                       </w:t>
      </w:r>
    </w:p>
    <w:p w:rsidR="00FF3143" w:rsidRDefault="00FF3143" w:rsidP="00FF3143">
      <w:pPr>
        <w:pStyle w:val="a8"/>
        <w:ind w:left="-567" w:right="-284"/>
        <w:rPr>
          <w:sz w:val="24"/>
          <w:szCs w:val="24"/>
        </w:rPr>
      </w:pPr>
    </w:p>
    <w:p w:rsidR="00FF3143" w:rsidRDefault="00FF3143" w:rsidP="00FF3143">
      <w:pPr>
        <w:pStyle w:val="a6"/>
        <w:ind w:left="0"/>
        <w:jc w:val="left"/>
        <w:rPr>
          <w:sz w:val="20"/>
        </w:rPr>
      </w:pPr>
    </w:p>
    <w:p w:rsidR="00FF3143" w:rsidRDefault="00FF3143" w:rsidP="00FF3143">
      <w:pPr>
        <w:pStyle w:val="a6"/>
        <w:ind w:left="0"/>
        <w:jc w:val="left"/>
        <w:rPr>
          <w:sz w:val="20"/>
        </w:rPr>
      </w:pPr>
    </w:p>
    <w:p w:rsidR="00FF3143" w:rsidRDefault="00FF3143" w:rsidP="00FF3143">
      <w:pPr>
        <w:pStyle w:val="a6"/>
        <w:ind w:left="0"/>
        <w:jc w:val="left"/>
        <w:rPr>
          <w:sz w:val="20"/>
        </w:rPr>
      </w:pPr>
    </w:p>
    <w:p w:rsidR="00FF3143" w:rsidRDefault="00FF3143" w:rsidP="00FF3143">
      <w:pPr>
        <w:pStyle w:val="a6"/>
        <w:spacing w:before="5"/>
        <w:ind w:left="0"/>
        <w:jc w:val="left"/>
        <w:rPr>
          <w:sz w:val="18"/>
        </w:rPr>
      </w:pPr>
    </w:p>
    <w:p w:rsidR="00114D24" w:rsidRDefault="00114D24" w:rsidP="009525D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14D24" w:rsidRDefault="00114D24" w:rsidP="009525D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14D24" w:rsidRDefault="00114D24" w:rsidP="009525D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14D24" w:rsidRDefault="00114D24" w:rsidP="009525D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14D24" w:rsidRDefault="00114D24" w:rsidP="009525D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25D4" w:rsidRDefault="009525D4" w:rsidP="009525D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порядке работы </w:t>
      </w:r>
    </w:p>
    <w:p w:rsidR="009525D4" w:rsidRDefault="009525D4" w:rsidP="009525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предотвращению конфликта интересов и при возникновении конфликта интересов  педагогического работника при осуществлении им профессиональной деятельности</w:t>
      </w:r>
    </w:p>
    <w:p w:rsidR="009525D4" w:rsidRDefault="009525D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14D24" w:rsidRDefault="00114D24" w:rsidP="009525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525D4" w:rsidRDefault="009525D4" w:rsidP="009525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9525D4" w:rsidRDefault="009525D4" w:rsidP="009525D4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1.1.Настоящее положение (далее Положение) определяет порядок работы в общеобразовательном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законом Российской Федерации от 29.12.2012 г. N 273-ФЗ «Об образовании в Российской Федерации»;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 25 декабря 2008 № 273-ФЗ «О противодействии коррупции»;</w:t>
      </w:r>
    </w:p>
    <w:p w:rsidR="009525D4" w:rsidRDefault="009525D4" w:rsidP="009525D4">
      <w:pPr>
        <w:tabs>
          <w:tab w:val="left" w:pos="-1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Трудовым кодексом Российской Федерации;</w:t>
      </w:r>
    </w:p>
    <w:p w:rsidR="009525D4" w:rsidRDefault="009525D4" w:rsidP="009525D4">
      <w:pPr>
        <w:tabs>
          <w:tab w:val="left" w:pos="-18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понятия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i/>
          <w:sz w:val="28"/>
          <w:szCs w:val="28"/>
        </w:rPr>
        <w:t>Участники образовательных  отношений</w:t>
      </w:r>
      <w:r>
        <w:rPr>
          <w:sz w:val="28"/>
          <w:szCs w:val="28"/>
        </w:rPr>
        <w:t xml:space="preserve">  -  обучающиеся,   родители (законные представители) несовершеннолетних обучающихся,   педагогические работники и их представители, организации, осуществляющие образовательную деятельность.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i/>
          <w:sz w:val="28"/>
          <w:szCs w:val="28"/>
        </w:rPr>
        <w:t>Конфликт интересов педагогического работника</w:t>
      </w:r>
      <w:r>
        <w:rPr>
          <w:sz w:val="28"/>
          <w:szCs w:val="28"/>
        </w:rPr>
        <w:t xml:space="preserve">  -  ситуация,   </w:t>
      </w:r>
      <w:proofErr w:type="gramStart"/>
      <w:r>
        <w:rPr>
          <w:sz w:val="28"/>
          <w:szCs w:val="28"/>
        </w:rPr>
        <w:t>при</w:t>
      </w:r>
      <w:proofErr w:type="gramEnd"/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</w:t>
      </w:r>
      <w:proofErr w:type="gramStart"/>
      <w:r>
        <w:rPr>
          <w:sz w:val="28"/>
          <w:szCs w:val="28"/>
        </w:rPr>
        <w:t>выгоды</w:t>
      </w:r>
      <w:proofErr w:type="gramEnd"/>
      <w:r>
        <w:rPr>
          <w:sz w:val="28"/>
          <w:szCs w:val="28"/>
        </w:rPr>
        <w:t xml:space="preserve"> или иного преимущества и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обучающегося,   родителей   (законных   представителей) несовершеннолетних обучающихся.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i/>
          <w:sz w:val="28"/>
          <w:szCs w:val="28"/>
        </w:rPr>
        <w:t>Под личной заинтересованностью педагогического работника</w:t>
      </w:r>
      <w:r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</w:t>
      </w:r>
      <w:r>
        <w:rPr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 лиц.</w:t>
      </w:r>
    </w:p>
    <w:p w:rsidR="009525D4" w:rsidRDefault="009525D4" w:rsidP="009525D4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3.Условия, при которых возникает или может возникнуть конфликт интересов педагогического работника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3.1.В общеобразовательном учреждении выделяют:</w:t>
      </w:r>
    </w:p>
    <w:p w:rsidR="009525D4" w:rsidRDefault="009525D4" w:rsidP="009525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(ситуации), при которых всегда возникает конфликт интересов педагогического работника; </w:t>
      </w:r>
    </w:p>
    <w:p w:rsidR="009525D4" w:rsidRDefault="009525D4" w:rsidP="009525D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(ситуации), при которых может возникнуть конфликт интересов педагогического работника.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ведёт  уроки и платные занятия у одних и тех же обучающихся;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занимается репетиторством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которых он обучает;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является членом жюри конкурсных мероприятий, олимпиад с участием своих обучающихся;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педагогическим работником подарков и иных услуг от обучающихся, родителей (законных представителей); 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иных установленных запретов и ограничений для педагогических работников в общеобразовательном учреждении.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педагогического работника в наборе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финансовых средств на нужды класса, общеобразовательного учреждения; 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педагогического работника в установлении, определении форм и способов поощрений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своих обучающихся;</w:t>
      </w:r>
    </w:p>
    <w:p w:rsidR="009525D4" w:rsidRDefault="009525D4" w:rsidP="009525D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иные условия (ситуации), при которых может возникнуть конфликт интересов педагогического работника.</w:t>
      </w:r>
    </w:p>
    <w:p w:rsidR="009525D4" w:rsidRDefault="009525D4" w:rsidP="009525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4.Ограничения, налагаемые на педагогических работников образовательного учреждения при осуществлении ими профессиональной деятельности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>
        <w:rPr>
          <w:sz w:val="28"/>
          <w:szCs w:val="28"/>
        </w:rPr>
        <w:t>возникает конфликт интересов педагогического работника в общеобразовательном учреждении устанавливаются</w:t>
      </w:r>
      <w:proofErr w:type="gramEnd"/>
      <w:r>
        <w:rPr>
          <w:sz w:val="28"/>
          <w:szCs w:val="28"/>
        </w:rPr>
        <w:t xml:space="preserve"> ограничения, налагаемые на педагогических работников общеобразовательного учреждения при осуществлении ими профессиональной деятельности.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4.2.На педагогических работников общеобразовательного учреждения при осуществлении ими профессиональной деятельности налагаются следующие ограничения:</w:t>
      </w:r>
    </w:p>
    <w:p w:rsidR="009525D4" w:rsidRDefault="009525D4" w:rsidP="009525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 на ведение  уроков и платных занятий у одних и тех же обучающихся;</w:t>
      </w:r>
    </w:p>
    <w:p w:rsidR="009525D4" w:rsidRDefault="009525D4" w:rsidP="009525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на занятия репетиторством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которых он обучает;</w:t>
      </w:r>
    </w:p>
    <w:p w:rsidR="009525D4" w:rsidRDefault="009525D4" w:rsidP="009525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 на членство в жюри конкурсных мероприятий, олимпиад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уставом  общеобразовательного учреждения;</w:t>
      </w:r>
    </w:p>
    <w:p w:rsidR="009525D4" w:rsidRDefault="009525D4" w:rsidP="009525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9525D4" w:rsidRDefault="009525D4" w:rsidP="009525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на получение педагогическим работником подарков и иных услуг от обучающихся, родителей (законных представителей) за </w:t>
      </w:r>
      <w:r>
        <w:rPr>
          <w:sz w:val="28"/>
          <w:szCs w:val="28"/>
        </w:rPr>
        <w:lastRenderedPageBreak/>
        <w:t>исключением случаев и порядка, предусмотренных и (или) согласованных коллегиальным органом управления, предусмотренным уставом  общеобразовательного учреждения.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4.3.Педагогичесие работники общеобразовательного учреждения обязаны соблюдать установленные п. 4.2. настоящего раздела ограничения и иные </w:t>
      </w:r>
      <w:proofErr w:type="gramStart"/>
      <w:r>
        <w:rPr>
          <w:sz w:val="28"/>
          <w:szCs w:val="28"/>
        </w:rPr>
        <w:t>ограничения</w:t>
      </w:r>
      <w:proofErr w:type="gramEnd"/>
      <w:r>
        <w:rPr>
          <w:sz w:val="28"/>
          <w:szCs w:val="28"/>
        </w:rPr>
        <w:t xml:space="preserve"> и запреты, установленные локальными нормативными актами общеобразовательного учреждения.</w:t>
      </w:r>
    </w:p>
    <w:p w:rsidR="009525D4" w:rsidRDefault="009525D4" w:rsidP="009525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> </w:t>
      </w:r>
      <w:r>
        <w:tab/>
      </w:r>
      <w:r>
        <w:rPr>
          <w:sz w:val="28"/>
          <w:szCs w:val="28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 целью предотвращения возможного конфликта интересов педагогического работника в общеобразовательном учреждении реализуются следующие мероприятия: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при принятии решений, локальных нормативных  актов,  затрагивающих права обучающихся и работников общеобразовательного учреждения,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обеспечивается информационная открытость общеобразовательного учреждения в соответствии с требованиями действующего законодательства;</w:t>
      </w:r>
    </w:p>
    <w:p w:rsidR="009525D4" w:rsidRDefault="009525D4" w:rsidP="009525D4">
      <w:pPr>
        <w:spacing w:line="360" w:lineRule="auto"/>
        <w:ind w:firstLine="709"/>
        <w:jc w:val="both"/>
      </w:pPr>
      <w:r>
        <w:rPr>
          <w:bCs/>
          <w:sz w:val="28"/>
          <w:szCs w:val="28"/>
        </w:rPr>
        <w:lastRenderedPageBreak/>
        <w:t>- осуществляется чёткая регламентация деятельности педагогических работников внутренними локальными нормативными актами общеобразовательного учреждения;</w:t>
      </w:r>
    </w:p>
    <w:p w:rsidR="009525D4" w:rsidRDefault="009525D4" w:rsidP="00952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введение прозрачных процедур внутренней оценки для управления качеством образования; </w:t>
      </w:r>
    </w:p>
    <w:p w:rsidR="009525D4" w:rsidRDefault="009525D4" w:rsidP="00952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создание системы сбора и анализа информации об индивидуальных образовательных достижениях,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осуществляются иные мероприятия, направленные на </w:t>
      </w:r>
      <w:r>
        <w:rPr>
          <w:sz w:val="28"/>
          <w:szCs w:val="28"/>
        </w:rPr>
        <w:t>предотвращение возможного конфликта интересов педагогического работника.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Педагогические работники общеобразовательного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525D4" w:rsidRDefault="009525D4" w:rsidP="009525D4">
      <w:pPr>
        <w:shd w:val="clear" w:color="auto" w:fill="FFFFFF"/>
        <w:tabs>
          <w:tab w:val="left" w:pos="0"/>
          <w:tab w:val="left" w:pos="7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</w:t>
      </w:r>
      <w:r>
        <w:rPr>
          <w:bCs/>
          <w:sz w:val="28"/>
          <w:szCs w:val="28"/>
        </w:rPr>
        <w:t>работников</w:t>
      </w:r>
      <w:r>
        <w:rPr>
          <w:sz w:val="28"/>
          <w:szCs w:val="28"/>
        </w:rPr>
        <w:t xml:space="preserve"> по предотвращению конфликта интересов при осуществлении ими профессиональной деятельности. 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общеобразовательного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Руководитель общеобразовательного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</w:t>
      </w:r>
      <w:r>
        <w:rPr>
          <w:bCs/>
          <w:sz w:val="28"/>
          <w:szCs w:val="28"/>
        </w:rPr>
        <w:t>омиссии общеобразовательного учреждения по урегулированию споров между участниками образовательных отношений</w:t>
      </w:r>
      <w:r>
        <w:rPr>
          <w:sz w:val="28"/>
          <w:szCs w:val="28"/>
        </w:rPr>
        <w:t>.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5.7.Решение комиссии общеобразовательного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9525D4" w:rsidRDefault="009525D4" w:rsidP="009525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Решение комиссии общеобразовательного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9525D4" w:rsidRDefault="009525D4" w:rsidP="00952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>До принятия решения к</w:t>
      </w:r>
      <w:r>
        <w:rPr>
          <w:bCs/>
          <w:sz w:val="28"/>
          <w:szCs w:val="28"/>
        </w:rPr>
        <w:t>омиссии общеобразовательного учреждения по 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руководитель общеобразовательного учреждения в соответствии с действующим законодательством</w:t>
      </w:r>
      <w:proofErr w:type="gramEnd"/>
      <w:r>
        <w:rPr>
          <w:sz w:val="28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Руководитель общеобразовательного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6.Ответственность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6.1.Ответственным лицом в общеобразовательном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общеобразовательного учреждения.</w:t>
      </w:r>
    </w:p>
    <w:p w:rsidR="009525D4" w:rsidRDefault="009525D4" w:rsidP="009525D4">
      <w:pPr>
        <w:shd w:val="clear" w:color="auto" w:fill="FFFFFF"/>
        <w:tabs>
          <w:tab w:val="left" w:pos="0"/>
          <w:tab w:val="left" w:pos="7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Ответственное лицо в общеобразовательном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9525D4" w:rsidRDefault="009525D4" w:rsidP="009525D4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утверждает Положение о порядке работы в общеобразовательном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9525D4" w:rsidRDefault="009525D4" w:rsidP="009525D4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утверждает иные локальные нормативные акты по вопросам соблюдения о</w:t>
      </w:r>
      <w:r>
        <w:rPr>
          <w:bCs/>
          <w:sz w:val="28"/>
          <w:szCs w:val="28"/>
        </w:rPr>
        <w:t>граничений, налагаемых на педагогических работников при осуществлении ими профессиональной деятельности;</w:t>
      </w:r>
    </w:p>
    <w:p w:rsidR="009525D4" w:rsidRDefault="009525D4" w:rsidP="009525D4">
      <w:pPr>
        <w:shd w:val="clear" w:color="auto" w:fill="FFFFFF"/>
        <w:tabs>
          <w:tab w:val="left" w:pos="0"/>
          <w:tab w:val="left" w:pos="76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утверждает соответствующие дополнения в должностные инструкции педагогических </w:t>
      </w:r>
      <w:r>
        <w:rPr>
          <w:bCs/>
          <w:sz w:val="28"/>
          <w:szCs w:val="28"/>
        </w:rPr>
        <w:t>работников;</w:t>
      </w:r>
    </w:p>
    <w:p w:rsidR="009525D4" w:rsidRDefault="009525D4" w:rsidP="009525D4">
      <w:pPr>
        <w:shd w:val="clear" w:color="auto" w:fill="FFFFFF"/>
        <w:tabs>
          <w:tab w:val="left" w:pos="0"/>
          <w:tab w:val="left" w:pos="7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9525D4" w:rsidRDefault="009525D4" w:rsidP="009525D4">
      <w:pPr>
        <w:shd w:val="clear" w:color="auto" w:fill="FFFFFF"/>
        <w:tabs>
          <w:tab w:val="left" w:pos="0"/>
          <w:tab w:val="left" w:pos="76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при возникновении конфликта интересов педагогического работника организует рассмотрение соответствующих вопросов на к</w:t>
      </w:r>
      <w:r>
        <w:rPr>
          <w:bCs/>
          <w:sz w:val="28"/>
          <w:szCs w:val="28"/>
        </w:rPr>
        <w:t>омиссии общеобразовательного учреждения по урегулированию споров между участниками образовательных отношений;</w:t>
      </w:r>
    </w:p>
    <w:p w:rsidR="009525D4" w:rsidRDefault="009525D4" w:rsidP="009525D4">
      <w:pPr>
        <w:shd w:val="clear" w:color="auto" w:fill="FFFFFF"/>
        <w:tabs>
          <w:tab w:val="left" w:pos="0"/>
          <w:tab w:val="left" w:pos="761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организует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состоянием работы в общеобразовательном учреждении </w:t>
      </w:r>
      <w:r>
        <w:rPr>
          <w:sz w:val="28"/>
          <w:szCs w:val="28"/>
        </w:rPr>
        <w:t xml:space="preserve">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Все педагогические работники общеобразовательного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3143" w:rsidRPr="006A7C3A" w:rsidRDefault="00FF3143" w:rsidP="00FF3143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</w:rPr>
      </w:pPr>
      <w:r w:rsidRPr="006A7C3A">
        <w:rPr>
          <w:color w:val="000000"/>
          <w:spacing w:val="-4"/>
        </w:rPr>
        <w:t>Принято  на педагогическом совете школы</w:t>
      </w:r>
    </w:p>
    <w:p w:rsidR="00FF3143" w:rsidRPr="006A7C3A" w:rsidRDefault="00FF3143" w:rsidP="00FF3143">
      <w:pPr>
        <w:pStyle w:val="a8"/>
        <w:jc w:val="both"/>
        <w:rPr>
          <w:color w:val="0D0D0D" w:themeColor="text1" w:themeTint="F2"/>
          <w:sz w:val="24"/>
          <w:szCs w:val="24"/>
        </w:rPr>
      </w:pPr>
      <w:r w:rsidRPr="006A7C3A">
        <w:rPr>
          <w:color w:val="000000"/>
          <w:spacing w:val="-4"/>
          <w:sz w:val="24"/>
          <w:szCs w:val="24"/>
        </w:rPr>
        <w:t>Протокол № 1</w:t>
      </w:r>
      <w:r>
        <w:rPr>
          <w:color w:val="000000"/>
          <w:spacing w:val="-4"/>
          <w:sz w:val="24"/>
          <w:szCs w:val="24"/>
        </w:rPr>
        <w:t>0</w:t>
      </w:r>
      <w:r w:rsidRPr="006A7C3A">
        <w:rPr>
          <w:color w:val="000000"/>
          <w:spacing w:val="-4"/>
          <w:sz w:val="24"/>
          <w:szCs w:val="24"/>
        </w:rPr>
        <w:t xml:space="preserve"> от</w:t>
      </w:r>
      <w:r>
        <w:rPr>
          <w:color w:val="000000"/>
          <w:spacing w:val="-4"/>
          <w:sz w:val="24"/>
          <w:szCs w:val="24"/>
        </w:rPr>
        <w:t xml:space="preserve"> 07.06.2021 г.</w:t>
      </w:r>
    </w:p>
    <w:p w:rsidR="009525D4" w:rsidRDefault="009525D4" w:rsidP="009525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0212D" w:rsidRDefault="0060212D"/>
    <w:sectPr w:rsidR="0060212D" w:rsidSect="004C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702"/>
    <w:multiLevelType w:val="multilevel"/>
    <w:tmpl w:val="C7B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E7D2E"/>
    <w:multiLevelType w:val="hybridMultilevel"/>
    <w:tmpl w:val="55F86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AB8"/>
    <w:rsid w:val="00114D24"/>
    <w:rsid w:val="004C43A0"/>
    <w:rsid w:val="0060212D"/>
    <w:rsid w:val="00607AB8"/>
    <w:rsid w:val="009525D4"/>
    <w:rsid w:val="00C11F10"/>
    <w:rsid w:val="00C55D45"/>
    <w:rsid w:val="00FF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5D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25D4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"/>
    <w:qFormat/>
    <w:rsid w:val="00114D24"/>
    <w:pPr>
      <w:widowControl w:val="0"/>
      <w:autoSpaceDE w:val="0"/>
      <w:autoSpaceDN w:val="0"/>
      <w:spacing w:before="89"/>
      <w:ind w:left="799" w:right="797"/>
      <w:jc w:val="center"/>
    </w:pPr>
    <w:rPr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114D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114D24"/>
    <w:pPr>
      <w:widowControl w:val="0"/>
      <w:autoSpaceDE w:val="0"/>
      <w:autoSpaceDN w:val="0"/>
      <w:ind w:left="112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114D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1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114D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5D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2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 Серафимовна</cp:lastModifiedBy>
  <cp:revision>7</cp:revision>
  <dcterms:created xsi:type="dcterms:W3CDTF">2016-04-15T07:15:00Z</dcterms:created>
  <dcterms:modified xsi:type="dcterms:W3CDTF">2022-03-22T06:58:00Z</dcterms:modified>
</cp:coreProperties>
</file>