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>» Февраля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49"/>
        <w:gridCol w:w="1001"/>
        <w:gridCol w:w="862"/>
        <w:gridCol w:w="856"/>
        <w:gridCol w:w="1016"/>
        <w:gridCol w:w="11"/>
        <w:gridCol w:w="1125"/>
        <w:gridCol w:w="25"/>
        <w:gridCol w:w="135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129,55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36,45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296,00</w:t>
            </w:r>
          </w:p>
        </w:tc>
        <w:tc>
          <w:tcPr>
            <w:tcW w:w="1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8-96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133,37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12,68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70,55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467,30</w:t>
            </w:r>
          </w:p>
        </w:tc>
        <w:tc>
          <w:tcPr>
            <w:tcW w:w="1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59-94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Салат витаминный с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горохом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гороховый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169,34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4-62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935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94-98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Application>LibreOffice/5.1.3.2$Windows_x86 LibreOffice_project/644e4637d1d8544fd9f56425bd6cec110e49301b</Application>
  <Pages>2</Pages>
  <Words>188</Words>
  <Characters>927</Characters>
  <CharactersWithSpaces>1207</CharactersWithSpaces>
  <Paragraphs>139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2025-02-12T19:17:05Z</cp:lastPrinted>
  <dcterms:modified xsi:type="dcterms:W3CDTF">2025-02-12T19:17:48Z</dcterms:modified>
  <cp:revision>308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